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CF8F" w14:textId="6BDF36D0" w:rsidR="00B37B01" w:rsidRPr="00B37B01" w:rsidRDefault="00C97B31" w:rsidP="00B37B01">
      <w:pPr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bookmarkStart w:id="0" w:name="_GoBack"/>
      <w:r>
        <w:rPr>
          <w:rFonts w:ascii="Calibri" w:eastAsia="Times New Roman" w:hAnsi="Calibri" w:cs="Calibri"/>
          <w:bCs/>
          <w:lang w:eastAsia="cs-CZ"/>
        </w:rPr>
        <w:t>T</w:t>
      </w:r>
      <w:r w:rsidR="00B37B01" w:rsidRPr="00B37B01">
        <w:rPr>
          <w:rFonts w:ascii="Calibri" w:eastAsia="Times New Roman" w:hAnsi="Calibri" w:cs="Calibri"/>
          <w:bCs/>
          <w:lang w:eastAsia="cs-CZ"/>
        </w:rPr>
        <w:t>isková zpráva</w:t>
      </w:r>
      <w:r w:rsidR="00B37B01" w:rsidRPr="00B37B01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</w:p>
    <w:p w14:paraId="729C19A1" w14:textId="3F361EE9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</w:pPr>
      <w:r w:rsidRPr="00460C2E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Čtyři roky solidarity: Charita Česká republika </w:t>
      </w:r>
      <w:r w:rsidRPr="00011420">
        <w:rPr>
          <w:rFonts w:ascii="Calibri" w:eastAsia="Times New Roman" w:hAnsi="Calibri" w:cs="Calibri"/>
          <w:b/>
          <w:bCs/>
          <w:sz w:val="32"/>
          <w:szCs w:val="32"/>
        </w:rPr>
        <w:t xml:space="preserve">pomáhá ročně </w:t>
      </w:r>
      <w:r w:rsidR="002E3E17" w:rsidRPr="00011420">
        <w:rPr>
          <w:rFonts w:ascii="Calibri" w:eastAsia="Times New Roman" w:hAnsi="Calibri" w:cs="Calibri"/>
          <w:b/>
          <w:bCs/>
          <w:sz w:val="32"/>
          <w:szCs w:val="32"/>
        </w:rPr>
        <w:t>více než stovce</w:t>
      </w:r>
      <w:r w:rsidRPr="00011420">
        <w:rPr>
          <w:rFonts w:ascii="Calibri" w:eastAsia="Times New Roman" w:hAnsi="Calibri" w:cs="Calibri"/>
          <w:b/>
          <w:bCs/>
          <w:sz w:val="32"/>
          <w:szCs w:val="32"/>
        </w:rPr>
        <w:t xml:space="preserve"> tisíc lidí na Ukrajině i u nás</w:t>
      </w:r>
      <w:r w:rsidR="00460C2E" w:rsidRPr="00011420">
        <w:rPr>
          <w:rFonts w:ascii="Calibri" w:eastAsia="Times New Roman" w:hAnsi="Calibri" w:cs="Calibri"/>
          <w:b/>
          <w:bCs/>
          <w:sz w:val="32"/>
          <w:szCs w:val="32"/>
        </w:rPr>
        <w:br/>
      </w:r>
      <w:r w:rsidR="00B37B01" w:rsidRPr="00B37B01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br/>
      </w:r>
      <w:r w:rsidR="00B37B01" w:rsidRPr="00B37B01">
        <w:rPr>
          <w:rFonts w:ascii="Calibri" w:eastAsia="Times New Roman" w:hAnsi="Calibri" w:cs="Calibri"/>
          <w:color w:val="000000" w:themeColor="text1"/>
          <w:lang w:eastAsia="cs-CZ"/>
        </w:rPr>
        <w:t>Praha 19. února 2026</w:t>
      </w:r>
    </w:p>
    <w:p w14:paraId="775E458D" w14:textId="284E6119" w:rsidR="005F1666" w:rsidRPr="008174DA" w:rsidRDefault="3AE898A5" w:rsidP="00B92D1E">
      <w:pPr>
        <w:spacing w:after="0" w:line="252" w:lineRule="auto"/>
        <w:rPr>
          <w:rFonts w:ascii="Calibri" w:eastAsia="Times New Roman" w:hAnsi="Calibri" w:cs="Calibri"/>
          <w:b/>
          <w:color w:val="C00000"/>
        </w:rPr>
      </w:pPr>
      <w:r w:rsidRPr="008174DA">
        <w:rPr>
          <w:rFonts w:ascii="Calibri" w:eastAsia="Times New Roman" w:hAnsi="Calibri" w:cs="Calibri"/>
          <w:b/>
          <w:color w:val="000000" w:themeColor="text1"/>
        </w:rPr>
        <w:t xml:space="preserve">Čtvrtý rok války ukázal, jak mimořádně náročná je pro Ukrajinu každodenní obnova života. Charita Česká republika zůstává napadené zemi věrným partnerem a svou podporu nepřestává posilovat. Působíme přímo v oblastech v blízkosti fronty a pomáháme i těm, kteří před válkou našli útočiště v jiných částech země nebo v Česku. Veřejná sbírka Charita pro Ukrajinu vynesla </w:t>
      </w:r>
      <w:r w:rsidRPr="00011420">
        <w:rPr>
          <w:rFonts w:ascii="Calibri" w:eastAsia="Times New Roman" w:hAnsi="Calibri" w:cs="Calibri"/>
          <w:b/>
        </w:rPr>
        <w:t>během čtyř let 185,7 milionů korun. V roce 2025 podpořila Charita 88 612 uprchlíků v</w:t>
      </w:r>
      <w:r w:rsidR="007E0E4E" w:rsidRPr="00011420">
        <w:rPr>
          <w:rFonts w:ascii="Calibri" w:eastAsia="Times New Roman" w:hAnsi="Calibri" w:cs="Calibri"/>
          <w:b/>
        </w:rPr>
        <w:t> </w:t>
      </w:r>
      <w:r w:rsidRPr="00011420">
        <w:rPr>
          <w:rFonts w:ascii="Calibri" w:eastAsia="Times New Roman" w:hAnsi="Calibri" w:cs="Calibri"/>
          <w:b/>
        </w:rPr>
        <w:t>Česku</w:t>
      </w:r>
      <w:r w:rsidR="007E0E4E" w:rsidRPr="00011420">
        <w:rPr>
          <w:rFonts w:ascii="Calibri" w:eastAsia="Times New Roman" w:hAnsi="Calibri" w:cs="Calibri"/>
          <w:b/>
        </w:rPr>
        <w:t xml:space="preserve"> a desítky tisíc lidí na Ukrajině</w:t>
      </w:r>
      <w:r w:rsidRPr="00011420">
        <w:rPr>
          <w:rFonts w:ascii="Calibri" w:eastAsia="Times New Roman" w:hAnsi="Calibri" w:cs="Calibri"/>
          <w:b/>
        </w:rPr>
        <w:t xml:space="preserve">.  </w:t>
      </w:r>
    </w:p>
    <w:p w14:paraId="7BEB5D31" w14:textId="5360531E" w:rsidR="005F1666" w:rsidRPr="00B37B01" w:rsidRDefault="009B5CBF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b/>
          <w:bCs/>
          <w:color w:val="000000" w:themeColor="text1"/>
        </w:rPr>
        <w:br/>
      </w:r>
      <w:r w:rsidR="3AE898A5" w:rsidRPr="00B37B01">
        <w:rPr>
          <w:rFonts w:ascii="Calibri" w:eastAsia="Times New Roman" w:hAnsi="Calibri" w:cs="Calibri"/>
          <w:b/>
          <w:bCs/>
          <w:color w:val="000000" w:themeColor="text1"/>
        </w:rPr>
        <w:t>V pomoci nepolevujeme</w:t>
      </w:r>
    </w:p>
    <w:p w14:paraId="7763BB3C" w14:textId="79A061B5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b/>
          <w:bCs/>
          <w:color w:val="000000" w:themeColor="text1"/>
        </w:rPr>
        <w:t>Na sbírkové konto Charita pro Ukrajinu</w:t>
      </w:r>
      <w:r w:rsidRPr="00B37B01">
        <w:rPr>
          <w:rFonts w:ascii="Calibri" w:eastAsia="Times New Roman" w:hAnsi="Calibri" w:cs="Calibri"/>
          <w:color w:val="000000" w:themeColor="text1"/>
        </w:rPr>
        <w:t xml:space="preserve">, č. ú. 55660022/0800, VS 104,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přispěli dárci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celkovou částkou 185,715 milionů Kč </w:t>
      </w:r>
      <w:r w:rsidRPr="00B37B01">
        <w:rPr>
          <w:rFonts w:ascii="Calibri" w:eastAsia="Times New Roman" w:hAnsi="Calibri" w:cs="Calibri"/>
          <w:color w:val="000000" w:themeColor="text1"/>
        </w:rPr>
        <w:t xml:space="preserve">(v roce 2022 to bylo 163,151 mil. Kč; v roce 2023 pak 10,536 mil. Kč, v roce 2024 částka 6,082 mil. Kč a </w:t>
      </w:r>
      <w:r w:rsidRPr="00C97B31">
        <w:rPr>
          <w:rFonts w:ascii="Calibri" w:eastAsia="Times New Roman" w:hAnsi="Calibri" w:cs="Calibri"/>
          <w:b/>
          <w:color w:val="000000" w:themeColor="text1"/>
        </w:rPr>
        <w:t>v roce 2025 částka 5,946 mil. Kč</w:t>
      </w:r>
      <w:r w:rsidRPr="00B37B01">
        <w:rPr>
          <w:rFonts w:ascii="Calibri" w:eastAsia="Times New Roman" w:hAnsi="Calibri" w:cs="Calibri"/>
          <w:color w:val="000000" w:themeColor="text1"/>
        </w:rPr>
        <w:t>).</w:t>
      </w:r>
      <w:r w:rsidR="00B92D1E">
        <w:rPr>
          <w:rFonts w:ascii="Calibri" w:eastAsia="Times New Roman" w:hAnsi="Calibri" w:cs="Calibri"/>
          <w:color w:val="000000" w:themeColor="text1"/>
        </w:rPr>
        <w:br/>
      </w:r>
      <w:r w:rsidRPr="00B37B01">
        <w:rPr>
          <w:rFonts w:ascii="Calibri" w:eastAsia="Times New Roman" w:hAnsi="Calibri" w:cs="Calibri"/>
          <w:color w:val="000000" w:themeColor="text1"/>
        </w:rPr>
        <w:t>K příjmům lze navíc ještě připočítat kostelní sbírku, která se uskutečnila v roce 2022 a vynesla celkem 30,256 milionů Kč. Některé místní Charity využívají i vlastních sbírkových účtů a darů od svých přispěvovatelů.</w:t>
      </w:r>
      <w:r w:rsidR="00BF758E" w:rsidRPr="00B37B01">
        <w:rPr>
          <w:rFonts w:ascii="Calibri" w:hAnsi="Calibri" w:cs="Calibri"/>
        </w:rPr>
        <w:br/>
      </w:r>
      <w:r w:rsidR="00BF758E" w:rsidRPr="00B37B01">
        <w:rPr>
          <w:rFonts w:ascii="Calibri" w:hAnsi="Calibri" w:cs="Calibri"/>
        </w:rPr>
        <w:br/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V roce 2025 bylo použito na pomoc Ukrajině 94,671 mil. Kč.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Finance byly čerpány od institucionálních donorů, ze sbírky Charita pro Ukrajinu a od místních Charit (Olomouc, Ostrava a Znojmo). </w:t>
      </w:r>
    </w:p>
    <w:p w14:paraId="0529F8BD" w14:textId="1AC902BC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„</w:t>
      </w:r>
      <w:r w:rsidRPr="00B37B01">
        <w:rPr>
          <w:rFonts w:ascii="Calibri" w:eastAsia="Times New Roman" w:hAnsi="Calibri" w:cs="Calibri"/>
          <w:i/>
          <w:iCs/>
          <w:color w:val="000000" w:themeColor="text1"/>
        </w:rPr>
        <w:t>Víme, že pomoc je potřebná i nadále a stojíme při lidech v nouzi. Díky nasazení našich zaměstnanců, dobrovolníků a také spolupráci s partnerskými organizacemi v Česku, na Ukrajině i v dalších zemích dokážeme zajistit, aby se opora a péče dostaly tam, kde je jí potřeba – ať přímo na Ukrajině nebo při asistenci lidem při jejich adaptaci v Česku. Děkujeme všem, kteří naši práci podporují,</w:t>
      </w:r>
      <w:r w:rsidRPr="00B37B01">
        <w:rPr>
          <w:rFonts w:ascii="Calibri" w:eastAsia="Times New Roman" w:hAnsi="Calibri" w:cs="Calibri"/>
          <w:color w:val="000000" w:themeColor="text1"/>
        </w:rPr>
        <w:t xml:space="preserve">“ říká Lukáš Curylo, ředitel Charity Česká republika.   </w:t>
      </w:r>
    </w:p>
    <w:p w14:paraId="7799F43F" w14:textId="1AD672E3" w:rsidR="005F1666" w:rsidRPr="0067080E" w:rsidRDefault="008174DA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 w:themeColor="text1"/>
        </w:rPr>
        <w:br/>
      </w:r>
      <w:r w:rsidR="00460C2E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1. </w:t>
      </w:r>
      <w:r w:rsidR="3AE898A5" w:rsidRPr="0067080E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Charitní pomoc na Ukrajině </w:t>
      </w:r>
    </w:p>
    <w:p w14:paraId="640F0E1D" w14:textId="4F029B90" w:rsidR="005F1666" w:rsidRPr="00B37B01" w:rsidRDefault="00C97B31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Charita Česká republika v loňském roce působila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v šesti regionech, včetně oblastí v blízkosti fronty. Soustředíme se na podporu zdravotní péče, duševního zdraví, vzdělávání nebo na dodávky humanitární pomoci ve městech i na venkově. </w:t>
      </w:r>
    </w:p>
    <w:p w14:paraId="2C5ED9AF" w14:textId="77CBA2B1" w:rsidR="005F1666" w:rsidRPr="008174DA" w:rsidRDefault="008174DA" w:rsidP="00B92D1E">
      <w:pPr>
        <w:spacing w:after="0" w:line="252" w:lineRule="auto"/>
        <w:rPr>
          <w:rFonts w:ascii="Calibri" w:eastAsia="Times New Roman" w:hAnsi="Calibri" w:cs="Calibri"/>
          <w:b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br/>
      </w:r>
      <w:r w:rsidR="3AE898A5" w:rsidRPr="008174DA">
        <w:rPr>
          <w:rFonts w:ascii="Calibri" w:eastAsia="Times New Roman" w:hAnsi="Calibri" w:cs="Calibri"/>
          <w:b/>
          <w:color w:val="000000" w:themeColor="text1"/>
        </w:rPr>
        <w:t xml:space="preserve">Za poslední rok </w:t>
      </w:r>
      <w:r w:rsidR="009B5CBF" w:rsidRPr="008174DA">
        <w:rPr>
          <w:rFonts w:ascii="Calibri" w:eastAsia="Times New Roman" w:hAnsi="Calibri" w:cs="Calibri"/>
          <w:b/>
          <w:color w:val="000000" w:themeColor="text1"/>
        </w:rPr>
        <w:t xml:space="preserve">(2025) </w:t>
      </w:r>
      <w:r w:rsidR="3AE898A5" w:rsidRPr="008174DA">
        <w:rPr>
          <w:rFonts w:ascii="Calibri" w:eastAsia="Times New Roman" w:hAnsi="Calibri" w:cs="Calibri"/>
          <w:b/>
          <w:color w:val="000000" w:themeColor="text1"/>
        </w:rPr>
        <w:t xml:space="preserve">jsme ve spolupráci s institucionálními donory, českými i místními partnery a také s dárci sbírky Charita pro Ukrajinu: </w:t>
      </w:r>
    </w:p>
    <w:p w14:paraId="2478E8C4" w14:textId="161FAE8A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b/>
          <w:bCs/>
          <w:color w:val="000000" w:themeColor="text1"/>
        </w:rPr>
        <w:t>Rekonstruovali a vybavili šest rehabilitačních oddělení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v nemocnicích v</w:t>
      </w:r>
      <w:r w:rsidR="0051277F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color w:val="000000" w:themeColor="text1"/>
        </w:rPr>
        <w:t>Dněpropetrovské oblasti. Dodali jsme špičkové přístroje včetně technologií podporujících obnovu pohybových a kognitivních funkcí.</w:t>
      </w:r>
    </w:p>
    <w:p w14:paraId="2C54FEEE" w14:textId="4F9DF74F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lastRenderedPageBreak/>
        <w:t>Zapojili se do ukrajinského národního programu “How are you?” a podíleli se na</w:t>
      </w:r>
      <w:r w:rsidR="0051277F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založení pěti center duševního zdraví ve čtyřech regionech</w:t>
      </w:r>
      <w:r w:rsidRPr="00B37B01">
        <w:rPr>
          <w:rFonts w:ascii="Calibri" w:eastAsia="Times New Roman" w:hAnsi="Calibri" w:cs="Calibri"/>
          <w:color w:val="000000" w:themeColor="text1"/>
        </w:rPr>
        <w:t>, kde dospělí i děti získávají bezplatnou podporu v oblasti duševního zdraví.</w:t>
      </w:r>
    </w:p>
    <w:p w14:paraId="22ADB98D" w14:textId="6599A697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Zajistili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zdravotní péči pro 1 500 obyvatel v Chersonské oblasti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zřízením modulárních zdravotnických center. </w:t>
      </w:r>
    </w:p>
    <w:p w14:paraId="152D799B" w14:textId="18177F41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b/>
          <w:bCs/>
          <w:color w:val="000000" w:themeColor="text1"/>
        </w:rPr>
        <w:t>Dodali tuhé palivo 740 domácnostem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v blízkosti frontové linie v Dněpropetrovské oblasti. </w:t>
      </w:r>
    </w:p>
    <w:p w14:paraId="77E91D8D" w14:textId="0DAE5AC2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Vybudovali pět bezpečných vzdělávacích center v Nikopolu a Mykolajivce, které mohou místní děti navštěvovat. </w:t>
      </w:r>
    </w:p>
    <w:p w14:paraId="647A2938" w14:textId="6455F8EB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b/>
          <w:bCs/>
          <w:color w:val="000000" w:themeColor="text1"/>
        </w:rPr>
        <w:t>Poskytli stovky doučovacích hodin pro děti</w:t>
      </w:r>
      <w:r w:rsidRPr="00B37B01">
        <w:rPr>
          <w:rFonts w:ascii="Calibri" w:eastAsia="Times New Roman" w:hAnsi="Calibri" w:cs="Calibri"/>
          <w:color w:val="000000" w:themeColor="text1"/>
        </w:rPr>
        <w:t xml:space="preserve">, které se vzdělávají v blízkosti fronty a z důvodu častých útoků zameškávají školní docházku. </w:t>
      </w:r>
    </w:p>
    <w:p w14:paraId="6635CC73" w14:textId="47701B63" w:rsidR="005F1666" w:rsidRPr="00B37B01" w:rsidRDefault="3AE898A5" w:rsidP="00B92D1E">
      <w:pPr>
        <w:pStyle w:val="Odstavecseseznamem"/>
        <w:numPr>
          <w:ilvl w:val="0"/>
          <w:numId w:val="2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Opravili a vybavili ubytovací centra pro vnitřní uprchlíky, kteří upustili své domovy. </w:t>
      </w:r>
      <w:r w:rsidR="0051277F">
        <w:rPr>
          <w:rFonts w:ascii="Calibri" w:eastAsia="Times New Roman" w:hAnsi="Calibri" w:cs="Calibri"/>
          <w:color w:val="000000" w:themeColor="text1"/>
        </w:rPr>
        <w:br/>
      </w:r>
    </w:p>
    <w:p w14:paraId="43F35E8E" w14:textId="2C0A5850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Evžen Diviš, regionální manažer pro Ukrajinu, Moldavsko a Blízký východ k práci Charity na Ukrajině, dodává: </w:t>
      </w:r>
      <w:r w:rsidR="0051277F">
        <w:rPr>
          <w:rFonts w:ascii="Calibri" w:eastAsia="Times New Roman" w:hAnsi="Calibri" w:cs="Calibri"/>
          <w:i/>
          <w:iCs/>
          <w:color w:val="000000" w:themeColor="text1"/>
        </w:rPr>
        <w:t>„</w:t>
      </w:r>
      <w:r w:rsidRPr="00B37B01">
        <w:rPr>
          <w:rFonts w:ascii="Calibri" w:eastAsia="Times New Roman" w:hAnsi="Calibri" w:cs="Calibri"/>
          <w:i/>
          <w:iCs/>
          <w:color w:val="000000" w:themeColor="text1"/>
        </w:rPr>
        <w:t>V posledních týdnech jsme reagovali i na situaci v Kyjevě, kde lidé kvůli útokům na energetiku mrznou. Dodali jsme generátory, matrace či další vybavení do komunitních center. Podpora Ukrajině musí vytrvat a nesmí být oslabována rozpočtovými škrty, které v tuto chvíli hrozí, protože lidé na Ukrajině ji potřebují více než kdy dřív.</w:t>
      </w:r>
      <w:r w:rsidRPr="00B37B01">
        <w:rPr>
          <w:rFonts w:ascii="Calibri" w:eastAsia="Times New Roman" w:hAnsi="Calibri" w:cs="Calibri"/>
          <w:color w:val="000000" w:themeColor="text1"/>
        </w:rPr>
        <w:t>“</w:t>
      </w:r>
    </w:p>
    <w:p w14:paraId="5445C9E5" w14:textId="7F571AF8" w:rsidR="005F1666" w:rsidRPr="00B37B01" w:rsidRDefault="008A26D9" w:rsidP="00B92D1E">
      <w:pPr>
        <w:spacing w:after="0" w:line="252" w:lineRule="auto"/>
        <w:rPr>
          <w:rFonts w:ascii="Calibri" w:eastAsia="Times New Roman" w:hAnsi="Calibri" w:cs="Calibri"/>
          <w:color w:val="C00000"/>
        </w:rPr>
      </w:pPr>
      <w:r w:rsidRPr="00B37B01">
        <w:rPr>
          <w:rFonts w:ascii="Calibri" w:eastAsia="Times New Roman" w:hAnsi="Calibri" w:cs="Calibri"/>
          <w:b/>
          <w:bCs/>
          <w:color w:val="C00000"/>
        </w:rPr>
        <w:br/>
      </w:r>
      <w:r w:rsidR="3AE898A5" w:rsidRPr="00B92D1E">
        <w:rPr>
          <w:rFonts w:ascii="Calibri" w:eastAsia="Times New Roman" w:hAnsi="Calibri" w:cs="Calibri"/>
          <w:b/>
          <w:bCs/>
        </w:rPr>
        <w:t xml:space="preserve">Pomáhají </w:t>
      </w:r>
      <w:r w:rsidR="0051277F" w:rsidRPr="00B92D1E">
        <w:rPr>
          <w:rFonts w:ascii="Calibri" w:eastAsia="Times New Roman" w:hAnsi="Calibri" w:cs="Calibri"/>
          <w:b/>
          <w:bCs/>
        </w:rPr>
        <w:t>také</w:t>
      </w:r>
      <w:r w:rsidR="3AE898A5" w:rsidRPr="00B92D1E">
        <w:rPr>
          <w:rFonts w:ascii="Calibri" w:eastAsia="Times New Roman" w:hAnsi="Calibri" w:cs="Calibri"/>
          <w:b/>
          <w:bCs/>
        </w:rPr>
        <w:t xml:space="preserve"> Charity z</w:t>
      </w:r>
      <w:r w:rsidR="00272A0B">
        <w:rPr>
          <w:rFonts w:ascii="Calibri" w:eastAsia="Times New Roman" w:hAnsi="Calibri" w:cs="Calibri"/>
          <w:b/>
          <w:bCs/>
        </w:rPr>
        <w:t> </w:t>
      </w:r>
      <w:r w:rsidR="3AE898A5" w:rsidRPr="00B92D1E">
        <w:rPr>
          <w:rFonts w:ascii="Calibri" w:eastAsia="Times New Roman" w:hAnsi="Calibri" w:cs="Calibri"/>
          <w:b/>
          <w:bCs/>
        </w:rPr>
        <w:t>regionů</w:t>
      </w:r>
      <w:r w:rsidR="00272A0B">
        <w:rPr>
          <w:rFonts w:ascii="Calibri" w:eastAsia="Times New Roman" w:hAnsi="Calibri" w:cs="Calibri"/>
          <w:b/>
          <w:bCs/>
        </w:rPr>
        <w:t>:</w:t>
      </w:r>
    </w:p>
    <w:p w14:paraId="16232C2D" w14:textId="7F9EA869" w:rsidR="005F1666" w:rsidRPr="0067080E" w:rsidRDefault="00460C2E" w:rsidP="00B92D1E">
      <w:pPr>
        <w:spacing w:after="0" w:line="252" w:lineRule="auto"/>
        <w:rPr>
          <w:rFonts w:ascii="Calibri" w:eastAsia="Times New Roman" w:hAnsi="Calibri" w:cs="Calibri"/>
          <w:color w:val="215E99" w:themeColor="text2" w:themeTint="BF"/>
        </w:rPr>
      </w:pPr>
      <w:r>
        <w:rPr>
          <w:rFonts w:ascii="Calibri" w:eastAsia="Times New Roman" w:hAnsi="Calibri" w:cs="Calibri"/>
          <w:b/>
          <w:bCs/>
          <w:color w:val="215E99" w:themeColor="text2" w:themeTint="BF"/>
        </w:rPr>
        <w:br/>
      </w:r>
      <w:r w:rsidR="3AE898A5" w:rsidRPr="0067080E">
        <w:rPr>
          <w:rFonts w:ascii="Calibri" w:eastAsia="Times New Roman" w:hAnsi="Calibri" w:cs="Calibri"/>
          <w:b/>
          <w:bCs/>
          <w:color w:val="215E99" w:themeColor="text2" w:themeTint="BF"/>
        </w:rPr>
        <w:t>Arcidiecézní charita Olomouc</w:t>
      </w:r>
    </w:p>
    <w:p w14:paraId="280FC251" w14:textId="68AACA0B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i/>
          <w:iCs/>
          <w:color w:val="000000" w:themeColor="text1"/>
        </w:rPr>
        <w:t>„</w:t>
      </w:r>
      <w:r w:rsidRPr="00B37B01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V roce 2025 jsme podpořili projekty v celkové výši přibližně 3,7 milionu Kč,</w:t>
      </w:r>
      <w:r w:rsidRPr="00B37B01">
        <w:rPr>
          <w:rFonts w:ascii="Calibri" w:eastAsia="Times New Roman" w:hAnsi="Calibri" w:cs="Calibri"/>
          <w:color w:val="000000" w:themeColor="text1"/>
        </w:rPr>
        <w:t>“ shrnuje Robert Neugebauer, ředitel Arcidiecézní charity Olomouc</w:t>
      </w:r>
      <w:r w:rsidR="002E3E17" w:rsidRPr="00B37B01">
        <w:rPr>
          <w:rFonts w:ascii="Calibri" w:eastAsia="Times New Roman" w:hAnsi="Calibri" w:cs="Calibri"/>
          <w:color w:val="000000" w:themeColor="text1"/>
        </w:rPr>
        <w:t>.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„</w:t>
      </w:r>
      <w:r w:rsidRPr="00B37B01">
        <w:rPr>
          <w:rFonts w:ascii="Calibri" w:eastAsia="Times New Roman" w:hAnsi="Calibri" w:cs="Calibri"/>
          <w:i/>
          <w:iCs/>
          <w:color w:val="000000" w:themeColor="text1"/>
        </w:rPr>
        <w:t>Pomoc směřovala jak na dlouhodobé aktivity, tak na akutní humanitární potřeby nejen v oblastech zasažených válkou na Ukrajině.</w:t>
      </w:r>
      <w:r w:rsidRPr="00B37B01">
        <w:rPr>
          <w:rFonts w:ascii="Calibri" w:eastAsia="Times New Roman" w:hAnsi="Calibri" w:cs="Calibri"/>
          <w:color w:val="000000" w:themeColor="text1"/>
        </w:rPr>
        <w:t xml:space="preserve">“ </w:t>
      </w:r>
    </w:p>
    <w:p w14:paraId="4492231D" w14:textId="74035834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Mezi klíčové aktivity patřila podpora mladých lidí v době jejich studia na střední škole, psychosociální a právní pomoc jednotlivcům i rodinám zasaženým válečným konfliktem, podpořili jsme rodiny padlých vojáků i provoz sociálních center pro děti.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Důležitými projekty </w:t>
      </w:r>
      <w:proofErr w:type="gramStart"/>
      <w:r w:rsidRPr="00B37B01">
        <w:rPr>
          <w:rFonts w:ascii="Calibri" w:eastAsia="Times New Roman" w:hAnsi="Calibri" w:cs="Calibri"/>
          <w:b/>
          <w:bCs/>
          <w:color w:val="000000" w:themeColor="text1"/>
        </w:rPr>
        <w:t>byly</w:t>
      </w:r>
      <w:proofErr w:type="gramEnd"/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 také </w:t>
      </w:r>
      <w:hyperlink r:id="rId11">
        <w:proofErr w:type="gramStart"/>
        <w:r w:rsidRPr="00B37B01">
          <w:rPr>
            <w:rStyle w:val="Hypertextovodkaz"/>
            <w:rFonts w:ascii="Calibri" w:eastAsia="Times New Roman" w:hAnsi="Calibri" w:cs="Calibri"/>
            <w:b/>
            <w:bCs/>
          </w:rPr>
          <w:t>Naplň</w:t>
        </w:r>
        <w:proofErr w:type="gramEnd"/>
        <w:r w:rsidRPr="00B37B01">
          <w:rPr>
            <w:rStyle w:val="Hypertextovodkaz"/>
            <w:rFonts w:ascii="Calibri" w:eastAsia="Times New Roman" w:hAnsi="Calibri" w:cs="Calibri"/>
            <w:b/>
            <w:bCs/>
          </w:rPr>
          <w:t xml:space="preserve"> talíř</w:t>
        </w:r>
      </w:hyperlink>
      <w:r w:rsidRPr="00B37B01">
        <w:rPr>
          <w:rFonts w:ascii="Calibri" w:eastAsia="Times New Roman" w:hAnsi="Calibri" w:cs="Calibri"/>
          <w:color w:val="000000" w:themeColor="text1"/>
        </w:rPr>
        <w:t xml:space="preserve">, který pomáhal zajistit potraviny rodinám ve špatné sociální situaci,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nebo </w:t>
      </w:r>
      <w:hyperlink r:id="rId12">
        <w:r w:rsidRPr="00B37B01">
          <w:rPr>
            <w:rStyle w:val="Hypertextovodkaz"/>
            <w:rFonts w:ascii="Calibri" w:eastAsia="Times New Roman" w:hAnsi="Calibri" w:cs="Calibri"/>
            <w:b/>
            <w:bCs/>
          </w:rPr>
          <w:t>Vánoční balíček</w:t>
        </w:r>
      </w:hyperlink>
      <w:r w:rsidRPr="00B37B01">
        <w:rPr>
          <w:rFonts w:ascii="Calibri" w:eastAsia="Times New Roman" w:hAnsi="Calibri" w:cs="Calibri"/>
          <w:color w:val="000000" w:themeColor="text1"/>
        </w:rPr>
        <w:t>, který již posedmnácté obdaroval stovky u</w:t>
      </w:r>
      <w:r w:rsidR="00C97B31">
        <w:rPr>
          <w:rFonts w:ascii="Calibri" w:eastAsia="Times New Roman" w:hAnsi="Calibri" w:cs="Calibri"/>
          <w:color w:val="000000" w:themeColor="text1"/>
        </w:rPr>
        <w:t>krajinských dětí</w:t>
      </w:r>
      <w:r w:rsidRPr="00B37B01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480F7F95" w14:textId="35D2080F" w:rsidR="00B92D1E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Významná část prostředků směřovala na východní Ukrajinu, kde podpořila projekty zajišťující přístup k pitné vodě, instalovala filtrační stanice a vrty na vodu. Dále zahrnovala podporu vzdělávání, zajištění bydlení, sociální podporu a psychologickou péči nebo i</w:t>
      </w:r>
      <w:r w:rsidR="0067080E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color w:val="000000" w:themeColor="text1"/>
        </w:rPr>
        <w:t>zajištění základních potřeb v mimořádně obtížných podmínkách.</w:t>
      </w:r>
    </w:p>
    <w:p w14:paraId="558C0688" w14:textId="7432FFAD" w:rsidR="00C97B31" w:rsidRDefault="00C97B31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</w:p>
    <w:p w14:paraId="638780B0" w14:textId="644FDFC0" w:rsidR="00C97B31" w:rsidRDefault="00C97B31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</w:p>
    <w:p w14:paraId="6747C01C" w14:textId="77777777" w:rsidR="00C97B31" w:rsidRPr="00C97B31" w:rsidRDefault="00C97B31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</w:p>
    <w:p w14:paraId="309E0BB0" w14:textId="77777777" w:rsidR="00B92D1E" w:rsidRDefault="00B92D1E" w:rsidP="00B92D1E">
      <w:pPr>
        <w:spacing w:after="0" w:line="252" w:lineRule="auto"/>
        <w:rPr>
          <w:rFonts w:ascii="Calibri" w:eastAsia="Times New Roman" w:hAnsi="Calibri" w:cs="Calibri"/>
          <w:b/>
          <w:bCs/>
          <w:color w:val="215E99" w:themeColor="text2" w:themeTint="BF"/>
        </w:rPr>
      </w:pPr>
    </w:p>
    <w:p w14:paraId="07F03BCC" w14:textId="5C5128FB" w:rsidR="005F1666" w:rsidRPr="0067080E" w:rsidRDefault="3AE898A5" w:rsidP="00B92D1E">
      <w:pPr>
        <w:spacing w:after="0" w:line="252" w:lineRule="auto"/>
        <w:rPr>
          <w:rFonts w:ascii="Calibri" w:eastAsia="Times New Roman" w:hAnsi="Calibri" w:cs="Calibri"/>
          <w:color w:val="215E99" w:themeColor="text2" w:themeTint="BF"/>
        </w:rPr>
      </w:pPr>
      <w:r w:rsidRPr="0067080E">
        <w:rPr>
          <w:rFonts w:ascii="Calibri" w:eastAsia="Times New Roman" w:hAnsi="Calibri" w:cs="Calibri"/>
          <w:b/>
          <w:bCs/>
          <w:color w:val="215E99" w:themeColor="text2" w:themeTint="BF"/>
        </w:rPr>
        <w:t>Diecézní charita ostravsko-opavská</w:t>
      </w:r>
    </w:p>
    <w:p w14:paraId="131FF513" w14:textId="5529859C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i/>
          <w:iCs/>
          <w:color w:val="000000" w:themeColor="text1"/>
        </w:rPr>
        <w:t>„Během loňského roku (2025) jsme na Ukrajině realizovali projekty a předali prostředky o</w:t>
      </w:r>
      <w:r w:rsidR="00C6153A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i/>
          <w:iCs/>
          <w:color w:val="000000" w:themeColor="text1"/>
        </w:rPr>
        <w:t>objemu 6,541 milionů Kč,</w:t>
      </w:r>
      <w:r w:rsidRPr="00B37B01">
        <w:rPr>
          <w:rFonts w:ascii="Calibri" w:eastAsia="Times New Roman" w:hAnsi="Calibri" w:cs="Calibri"/>
          <w:color w:val="000000" w:themeColor="text1"/>
        </w:rPr>
        <w:t xml:space="preserve">“ uvádí Miroslav Hodeček, vedoucí </w:t>
      </w:r>
      <w:r w:rsidR="002E3E17" w:rsidRPr="00B37B01">
        <w:rPr>
          <w:rFonts w:ascii="Calibri" w:eastAsia="Times New Roman" w:hAnsi="Calibri" w:cs="Calibri"/>
          <w:color w:val="000000" w:themeColor="text1"/>
        </w:rPr>
        <w:t xml:space="preserve">ostravského </w:t>
      </w:r>
      <w:r w:rsidRPr="00B37B01">
        <w:rPr>
          <w:rFonts w:ascii="Calibri" w:eastAsia="Times New Roman" w:hAnsi="Calibri" w:cs="Calibri"/>
          <w:color w:val="000000" w:themeColor="text1"/>
        </w:rPr>
        <w:t xml:space="preserve">Střediska humanitární pomoci a rozvojové spolupráce. </w:t>
      </w:r>
    </w:p>
    <w:p w14:paraId="2D21E2F6" w14:textId="41FF0A53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Diecézní charita ostravsko-opavská pomáhá na Ukrajině již od roku 1998, věnují se převážně podpoře dětí a seniorů.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Od roku 2022 se pomoc mnohonásobně zintenzivnila</w:t>
      </w:r>
      <w:r w:rsidRPr="00B37B01">
        <w:rPr>
          <w:rFonts w:ascii="Calibri" w:eastAsia="Times New Roman" w:hAnsi="Calibri" w:cs="Calibri"/>
          <w:color w:val="000000" w:themeColor="text1"/>
        </w:rPr>
        <w:t>. „</w:t>
      </w:r>
      <w:r w:rsidRPr="00B37B01">
        <w:rPr>
          <w:rFonts w:ascii="Calibri" w:eastAsia="Times New Roman" w:hAnsi="Calibri" w:cs="Calibri"/>
          <w:i/>
          <w:iCs/>
          <w:color w:val="000000" w:themeColor="text1"/>
        </w:rPr>
        <w:t xml:space="preserve">Na východě země se soustředíme na distribuci potravin, hygienických pomůcek a zdravotnického materiálu do míst, která jsou odstřihnuta od služeb i zboží, a také na evakuaci lidí z bojových oblastí. Každoročně organizujeme i Mikulášskou nadílku, která přináší radost a praktickou pomoc," </w:t>
      </w:r>
      <w:r w:rsidRPr="00B37B01">
        <w:rPr>
          <w:rFonts w:ascii="Calibri" w:eastAsia="Times New Roman" w:hAnsi="Calibri" w:cs="Calibri"/>
          <w:color w:val="000000" w:themeColor="text1"/>
        </w:rPr>
        <w:t xml:space="preserve">představuje blíže asistenci Miroslav Hodeček. </w:t>
      </w:r>
    </w:p>
    <w:p w14:paraId="1A938C17" w14:textId="4B4D8C05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Více zde: </w:t>
      </w:r>
      <w:hyperlink r:id="rId13">
        <w:r w:rsidRPr="00B37B01">
          <w:rPr>
            <w:rStyle w:val="Hypertextovodkaz"/>
            <w:rFonts w:ascii="Calibri" w:eastAsia="Times New Roman" w:hAnsi="Calibri" w:cs="Calibri"/>
          </w:rPr>
          <w:t>www.adoptujsi.cz</w:t>
        </w:r>
      </w:hyperlink>
    </w:p>
    <w:p w14:paraId="0D229401" w14:textId="77777777" w:rsidR="002E3E17" w:rsidRPr="00B37B01" w:rsidRDefault="002E3E17" w:rsidP="00B92D1E">
      <w:pPr>
        <w:spacing w:after="0" w:line="252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14:paraId="0D5CAC90" w14:textId="6A139AB2" w:rsidR="005F1666" w:rsidRPr="0067080E" w:rsidRDefault="3AE898A5" w:rsidP="00B92D1E">
      <w:pPr>
        <w:spacing w:after="0" w:line="252" w:lineRule="auto"/>
        <w:rPr>
          <w:rFonts w:ascii="Calibri" w:eastAsia="Times New Roman" w:hAnsi="Calibri" w:cs="Calibri"/>
          <w:color w:val="215E99" w:themeColor="text2" w:themeTint="BF"/>
        </w:rPr>
      </w:pPr>
      <w:r w:rsidRPr="0067080E">
        <w:rPr>
          <w:rFonts w:ascii="Calibri" w:eastAsia="Times New Roman" w:hAnsi="Calibri" w:cs="Calibri"/>
          <w:b/>
          <w:bCs/>
          <w:color w:val="215E99" w:themeColor="text2" w:themeTint="BF"/>
        </w:rPr>
        <w:t>Oblastní charita Znojmo</w:t>
      </w:r>
    </w:p>
    <w:p w14:paraId="717713A8" w14:textId="724E1A0B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Oblastní Charita Znojmo předala největší část finanční a materiální pomoci v Zoločivu otci Sergejovi, který zřídil nový punkt nezlomnosti ve Verchnodniprovsku. Toto středisko poskytuje lidem zasaženým válkou teplé jídlo, trvanlivé potraviny, léky, drogerii, možnost praní i pečovatelskou službu. Zajišťují také víkendové aktivity pro děti, provozují školku a pomáhají vnitřně vysídleným osobám. Důležitou roli zde hrají místní dobrovolníci a</w:t>
      </w:r>
      <w:r w:rsidR="00C6153A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color w:val="000000" w:themeColor="text1"/>
        </w:rPr>
        <w:t>samozřejmostí je i psychologická pomoc.</w:t>
      </w:r>
    </w:p>
    <w:p w14:paraId="2DEA99FD" w14:textId="7140A761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Podporují i další partnery: ve Lvově pečovatelskou službu a stacionář pro osoby s postižením, v Zoločivu pečovatelskou službu a pomoc přesídleným rodinám, kterým financují i léčbu dětí.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V roce 2025 sem dovezli dvě vozidla pro pečovatelskou službu</w:t>
      </w:r>
      <w:r w:rsidRPr="00B37B01">
        <w:rPr>
          <w:rFonts w:ascii="Calibri" w:eastAsia="Times New Roman" w:hAnsi="Calibri" w:cs="Calibri"/>
          <w:color w:val="000000" w:themeColor="text1"/>
        </w:rPr>
        <w:t>. V</w:t>
      </w:r>
      <w:r w:rsidR="00C6153A" w:rsidRPr="00B37B01">
        <w:rPr>
          <w:rFonts w:ascii="Calibri" w:eastAsia="Times New Roman" w:hAnsi="Calibri" w:cs="Calibri"/>
          <w:color w:val="000000" w:themeColor="text1"/>
        </w:rPr>
        <w:t xml:space="preserve">  </w:t>
      </w:r>
      <w:proofErr w:type="spellStart"/>
      <w:r w:rsidRPr="00B37B01">
        <w:rPr>
          <w:rFonts w:ascii="Calibri" w:eastAsia="Times New Roman" w:hAnsi="Calibri" w:cs="Calibri"/>
          <w:color w:val="000000" w:themeColor="text1"/>
        </w:rPr>
        <w:t>Mukačevu</w:t>
      </w:r>
      <w:proofErr w:type="spellEnd"/>
      <w:r w:rsidRPr="00B37B01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Pr="00B37B01">
        <w:rPr>
          <w:rFonts w:ascii="Calibri" w:eastAsia="Times New Roman" w:hAnsi="Calibri" w:cs="Calibri"/>
          <w:color w:val="000000" w:themeColor="text1"/>
        </w:rPr>
        <w:t>Perečíně</w:t>
      </w:r>
      <w:proofErr w:type="spellEnd"/>
      <w:r w:rsidRPr="00B37B01">
        <w:rPr>
          <w:rFonts w:ascii="Calibri" w:eastAsia="Times New Roman" w:hAnsi="Calibri" w:cs="Calibri"/>
          <w:color w:val="000000" w:themeColor="text1"/>
        </w:rPr>
        <w:t xml:space="preserve"> zajišťují léčbu dětí a pomoc chudým rodinám, v Užhorodě podporují Dům na půl cesty.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Celkem v roce 2025 na Ukrajinu přivezli finanční pomoc 3 065 200 Kč a</w:t>
      </w:r>
      <w:r w:rsidR="00C6153A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materiální pomoc v hodnotě 753 000 Kč.</w:t>
      </w:r>
    </w:p>
    <w:p w14:paraId="1D0D3509" w14:textId="77777777" w:rsidR="002E3E17" w:rsidRPr="00B37B01" w:rsidRDefault="002E3E17" w:rsidP="00B92D1E">
      <w:pPr>
        <w:spacing w:after="0" w:line="252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14:paraId="327DB9E5" w14:textId="74434885" w:rsidR="0067080E" w:rsidRDefault="0067080E" w:rsidP="00B92D1E">
      <w:pPr>
        <w:spacing w:after="0" w:line="252" w:lineRule="auto"/>
        <w:rPr>
          <w:rFonts w:ascii="Calibri" w:eastAsia="Times New Roman" w:hAnsi="Calibri" w:cs="Calibri"/>
          <w:b/>
          <w:bCs/>
          <w:color w:val="C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2. </w:t>
      </w:r>
      <w:r w:rsidR="3AE898A5" w:rsidRPr="0067080E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Podpora ukrajinských uprchlíků v Česku </w:t>
      </w:r>
    </w:p>
    <w:p w14:paraId="3994C0EB" w14:textId="3F38AE9C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Od začátku války v roce 2022 bylo v České republice registrováno téměř 770 tisíc uprchlíků z Ukrajiny a 398 tisíc jich zde stále zůstává. Týdně přichází dalších 1 000–1 500 lidí. Charita je od začátku války zapojena do struktur státní pomoci a poskytuje nově příchozím i dlouhodobě pobývajícím komplexní podporu – zejména lidem se zdravotním znevýhodněním, matkám </w:t>
      </w:r>
      <w:r w:rsidR="002E3E17" w:rsidRPr="00B37B01">
        <w:rPr>
          <w:rFonts w:ascii="Calibri" w:eastAsia="Times New Roman" w:hAnsi="Calibri" w:cs="Calibri"/>
          <w:color w:val="000000" w:themeColor="text1"/>
        </w:rPr>
        <w:t>s dětmi</w:t>
      </w:r>
      <w:r w:rsidRPr="00B37B01">
        <w:rPr>
          <w:rFonts w:ascii="Calibri" w:eastAsia="Times New Roman" w:hAnsi="Calibri" w:cs="Calibri"/>
          <w:color w:val="000000" w:themeColor="text1"/>
        </w:rPr>
        <w:t xml:space="preserve">, seniorům a dalším zranitelným skupinám. Základem služeb je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odborné sociální a právní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poradenství</w:t>
      </w:r>
      <w:r w:rsidRPr="00B37B01">
        <w:rPr>
          <w:rFonts w:ascii="Calibri" w:eastAsia="Times New Roman" w:hAnsi="Calibri" w:cs="Calibri"/>
          <w:color w:val="000000" w:themeColor="text1"/>
        </w:rPr>
        <w:t xml:space="preserve">,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asistence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s tlumočením,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pomoc s</w:t>
      </w:r>
      <w:r w:rsidR="0067080E" w:rsidRPr="00B37B01">
        <w:rPr>
          <w:rFonts w:ascii="Calibri" w:eastAsia="Times New Roman" w:hAnsi="Calibri" w:cs="Calibri"/>
          <w:color w:val="000000" w:themeColor="text1"/>
        </w:rPr>
        <w:t> 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bydlením, </w:t>
      </w:r>
      <w:r w:rsidR="002E3E17"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hledáním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pr</w:t>
      </w:r>
      <w:r w:rsidR="002E3E17" w:rsidRPr="00B37B01">
        <w:rPr>
          <w:rFonts w:ascii="Calibri" w:eastAsia="Times New Roman" w:hAnsi="Calibri" w:cs="Calibri"/>
          <w:b/>
          <w:bCs/>
          <w:color w:val="000000" w:themeColor="text1"/>
        </w:rPr>
        <w:t>áce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 či zápisem dětí do škol</w:t>
      </w:r>
      <w:r w:rsidRPr="00B37B01">
        <w:rPr>
          <w:rFonts w:ascii="Calibri" w:eastAsia="Times New Roman" w:hAnsi="Calibri" w:cs="Calibri"/>
          <w:color w:val="000000" w:themeColor="text1"/>
        </w:rPr>
        <w:t>. Charita zároveň poskytuje potravinovou a materiální pomoc.</w:t>
      </w:r>
    </w:p>
    <w:p w14:paraId="4C98311B" w14:textId="1EA3A3D8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Do podpory Ukrajinců, kteří museli utéct před válkou, je profesionálně zapojena Charita Česká republika a řada místních Charit. Řeckokatolická charita pomáhá dobrovolnicky. 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Celkem Charita v roce 2025 podpořila 88 612 uprchlíků v Česku</w:t>
      </w:r>
      <w:r w:rsidRPr="00B37B01">
        <w:rPr>
          <w:rFonts w:ascii="Calibri" w:eastAsia="Times New Roman" w:hAnsi="Calibri" w:cs="Calibri"/>
          <w:color w:val="000000" w:themeColor="text1"/>
        </w:rPr>
        <w:t xml:space="preserve">. </w:t>
      </w:r>
      <w:r w:rsidR="002E3E17" w:rsidRPr="00B37B01">
        <w:rPr>
          <w:rFonts w:ascii="Calibri" w:eastAsia="Times New Roman" w:hAnsi="Calibri" w:cs="Calibri"/>
          <w:color w:val="000000" w:themeColor="text1"/>
        </w:rPr>
        <w:t>Služby jsou financovány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z veřejných a církevních sbírek, darů, státních dotací i evropských fondů.</w:t>
      </w:r>
    </w:p>
    <w:p w14:paraId="64A99961" w14:textId="5F8BB194" w:rsidR="005F1666" w:rsidRPr="00B37B01" w:rsidRDefault="005F1666" w:rsidP="00B92D1E">
      <w:pPr>
        <w:spacing w:after="0" w:line="252" w:lineRule="auto"/>
        <w:ind w:left="360"/>
        <w:rPr>
          <w:rFonts w:ascii="Calibri" w:eastAsia="Times New Roman" w:hAnsi="Calibri" w:cs="Calibri"/>
          <w:color w:val="000000" w:themeColor="text1"/>
        </w:rPr>
      </w:pPr>
    </w:p>
    <w:p w14:paraId="7DEAF31F" w14:textId="22FF0129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Podporu zajišťuje síť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>osmi poradenských center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v Brně, Českých Budějovicích, Hradci Králové, Litoměř</w:t>
      </w:r>
      <w:r w:rsidR="002E3E17" w:rsidRPr="00B37B01">
        <w:rPr>
          <w:rFonts w:ascii="Calibri" w:eastAsia="Times New Roman" w:hAnsi="Calibri" w:cs="Calibri"/>
          <w:color w:val="000000" w:themeColor="text1"/>
        </w:rPr>
        <w:t>icích, Olomouci, Ostravě, Plzni a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Praze. Uprchlíkům poskytují</w:t>
      </w:r>
      <w:r w:rsidR="002E3E17" w:rsidRPr="00B37B01">
        <w:rPr>
          <w:rFonts w:ascii="Calibri" w:eastAsia="Times New Roman" w:hAnsi="Calibri" w:cs="Calibri"/>
          <w:color w:val="000000" w:themeColor="text1"/>
        </w:rPr>
        <w:t xml:space="preserve"> zejména</w:t>
      </w:r>
      <w:r w:rsidRPr="00B37B01">
        <w:rPr>
          <w:rFonts w:ascii="Calibri" w:eastAsia="Times New Roman" w:hAnsi="Calibri" w:cs="Calibri"/>
          <w:color w:val="000000" w:themeColor="text1"/>
        </w:rPr>
        <w:t>:</w:t>
      </w:r>
    </w:p>
    <w:p w14:paraId="0AB23AC5" w14:textId="157FFF8F" w:rsidR="005F1666" w:rsidRPr="00B37B01" w:rsidRDefault="3AE898A5" w:rsidP="00B92D1E">
      <w:pPr>
        <w:pStyle w:val="Odstavecseseznamem"/>
        <w:numPr>
          <w:ilvl w:val="0"/>
          <w:numId w:val="1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poradenství (základní, odborné sociální, právní);</w:t>
      </w:r>
    </w:p>
    <w:p w14:paraId="1089D384" w14:textId="22BC758C" w:rsidR="005F1666" w:rsidRPr="00B37B01" w:rsidRDefault="3AE898A5" w:rsidP="00B92D1E">
      <w:pPr>
        <w:pStyle w:val="Odstavecseseznamem"/>
        <w:numPr>
          <w:ilvl w:val="0"/>
          <w:numId w:val="1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doprovody na úřady a podporu při vyřizování úředních záležitostí</w:t>
      </w:r>
      <w:r w:rsidR="00C97B31">
        <w:rPr>
          <w:rFonts w:ascii="Calibri" w:eastAsia="Times New Roman" w:hAnsi="Calibri" w:cs="Calibri"/>
          <w:color w:val="000000" w:themeColor="text1"/>
        </w:rPr>
        <w:t>;</w:t>
      </w:r>
    </w:p>
    <w:p w14:paraId="76462C99" w14:textId="1BB04BCF" w:rsidR="005F1666" w:rsidRPr="00B37B01" w:rsidRDefault="3AE898A5" w:rsidP="00B92D1E">
      <w:pPr>
        <w:pStyle w:val="Odstavecseseznamem"/>
        <w:numPr>
          <w:ilvl w:val="0"/>
          <w:numId w:val="1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podporu při hledání ubytování a zaměstnání, při zápisu do školy</w:t>
      </w:r>
      <w:r w:rsidR="00C97B31">
        <w:rPr>
          <w:rFonts w:ascii="Calibri" w:eastAsia="Times New Roman" w:hAnsi="Calibri" w:cs="Calibri"/>
          <w:color w:val="000000" w:themeColor="text1"/>
        </w:rPr>
        <w:t>;</w:t>
      </w:r>
    </w:p>
    <w:p w14:paraId="0ACD03BC" w14:textId="7042E519" w:rsidR="005F1666" w:rsidRPr="00B37B01" w:rsidRDefault="3AE898A5" w:rsidP="00B92D1E">
      <w:pPr>
        <w:pStyle w:val="Odstavecseseznamem"/>
        <w:numPr>
          <w:ilvl w:val="0"/>
          <w:numId w:val="1"/>
        </w:num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individuální potravinovou a materiální pomoc. </w:t>
      </w:r>
    </w:p>
    <w:p w14:paraId="316F7897" w14:textId="76878488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Další součástí podpory jsou 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čtyři komunitní centra </w:t>
      </w:r>
      <w:r w:rsidRPr="00B37B01">
        <w:rPr>
          <w:rFonts w:ascii="Calibri" w:eastAsia="Times New Roman" w:hAnsi="Calibri" w:cs="Calibri"/>
          <w:color w:val="000000" w:themeColor="text1"/>
        </w:rPr>
        <w:t>(Litoměřice, Olomouc, Plzeň a Praha)</w:t>
      </w:r>
      <w:r w:rsidRPr="00B37B01">
        <w:rPr>
          <w:rFonts w:ascii="Calibri" w:eastAsia="Times New Roman" w:hAnsi="Calibri" w:cs="Calibri"/>
          <w:b/>
          <w:bCs/>
          <w:color w:val="000000" w:themeColor="text1"/>
        </w:rPr>
        <w:t xml:space="preserve"> a jedno integrační centrum </w:t>
      </w:r>
      <w:r w:rsidRPr="00B37B01">
        <w:rPr>
          <w:rFonts w:ascii="Calibri" w:eastAsia="Times New Roman" w:hAnsi="Calibri" w:cs="Calibri"/>
          <w:color w:val="000000" w:themeColor="text1"/>
        </w:rPr>
        <w:t>(Hradec Králové), která nabízí</w:t>
      </w:r>
      <w:r w:rsidR="002E3E17" w:rsidRPr="00B37B01">
        <w:rPr>
          <w:rFonts w:ascii="Calibri" w:eastAsia="Times New Roman" w:hAnsi="Calibri" w:cs="Calibri"/>
          <w:color w:val="000000" w:themeColor="text1"/>
        </w:rPr>
        <w:t xml:space="preserve"> například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kurzy češtiny, sociokulturní orientaci, volnočasové aktivity, psychologickou podporu a multikulturní programy posilující integraci.</w:t>
      </w:r>
    </w:p>
    <w:p w14:paraId="2BBF148B" w14:textId="2D76C9B8" w:rsidR="005F1666" w:rsidRPr="00B37B01" w:rsidRDefault="0067080E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b/>
          <w:bCs/>
          <w:color w:val="000000" w:themeColor="text1"/>
        </w:rPr>
        <w:br/>
      </w:r>
      <w:r w:rsidR="3AE898A5" w:rsidRPr="0067080E">
        <w:rPr>
          <w:rFonts w:ascii="Calibri" w:eastAsia="Times New Roman" w:hAnsi="Calibri" w:cs="Calibri"/>
          <w:b/>
          <w:bCs/>
          <w:color w:val="215E99" w:themeColor="text2" w:themeTint="BF"/>
        </w:rPr>
        <w:t>Integrační linka, advokacie i mezinárodní spolupráce</w:t>
      </w:r>
    </w:p>
    <w:p w14:paraId="2EC8624D" w14:textId="02DB0589" w:rsidR="005F1666" w:rsidRPr="00B37B01" w:rsidRDefault="3AE898A5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K dispozici je také </w:t>
      </w:r>
      <w:r w:rsidR="00C97B31">
        <w:rPr>
          <w:rFonts w:ascii="Calibri" w:eastAsia="Times New Roman" w:hAnsi="Calibri" w:cs="Calibri"/>
          <w:color w:val="000000" w:themeColor="text1"/>
        </w:rPr>
        <w:t xml:space="preserve">nadále </w:t>
      </w:r>
      <w:r w:rsidRPr="00B37B01">
        <w:rPr>
          <w:rFonts w:ascii="Calibri" w:eastAsia="Times New Roman" w:hAnsi="Calibri" w:cs="Calibri"/>
          <w:color w:val="000000" w:themeColor="text1"/>
        </w:rPr>
        <w:t>integrační linka poskytující informace, tlumočení i</w:t>
      </w:r>
      <w:r w:rsidR="77B8BE8D" w:rsidRPr="00B37B01">
        <w:rPr>
          <w:rFonts w:ascii="Calibri" w:eastAsia="Times New Roman" w:hAnsi="Calibri" w:cs="Calibri"/>
          <w:color w:val="000000" w:themeColor="text1"/>
        </w:rPr>
        <w:t xml:space="preserve"> </w:t>
      </w:r>
      <w:r w:rsidRPr="00B37B01">
        <w:rPr>
          <w:rFonts w:ascii="Calibri" w:eastAsia="Times New Roman" w:hAnsi="Calibri" w:cs="Calibri"/>
          <w:color w:val="000000" w:themeColor="text1"/>
        </w:rPr>
        <w:t xml:space="preserve">psychosociální pomoc. Dostupná je každý pracovní den na telefonním čísle 731 432 431 a e-mailu </w:t>
      </w:r>
      <w:hyperlink r:id="rId14">
        <w:r w:rsidRPr="00B37B01">
          <w:rPr>
            <w:rStyle w:val="Hypertextovodkaz"/>
            <w:rFonts w:ascii="Calibri" w:eastAsia="Times New Roman" w:hAnsi="Calibri" w:cs="Calibri"/>
          </w:rPr>
          <w:t>ukrajina.info@charita.cz</w:t>
        </w:r>
      </w:hyperlink>
      <w:r w:rsidRPr="00B37B01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7EED06C7" w14:textId="77B41ABB" w:rsidR="005F1666" w:rsidRPr="00B37B01" w:rsidRDefault="002E3E17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>A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ktivně </w:t>
      </w:r>
      <w:r w:rsidRPr="00B37B01">
        <w:rPr>
          <w:rFonts w:ascii="Calibri" w:eastAsia="Times New Roman" w:hAnsi="Calibri" w:cs="Calibri"/>
          <w:color w:val="000000" w:themeColor="text1"/>
        </w:rPr>
        <w:t xml:space="preserve">se </w:t>
      </w:r>
      <w:r w:rsidR="3AE898A5" w:rsidRPr="00B37B01">
        <w:rPr>
          <w:rFonts w:ascii="Calibri" w:eastAsia="Times New Roman" w:hAnsi="Calibri" w:cs="Calibri"/>
          <w:color w:val="000000" w:themeColor="text1"/>
        </w:rPr>
        <w:t>věnuje</w:t>
      </w:r>
      <w:r w:rsidRPr="00B37B01">
        <w:rPr>
          <w:rFonts w:ascii="Calibri" w:eastAsia="Times New Roman" w:hAnsi="Calibri" w:cs="Calibri"/>
          <w:color w:val="000000" w:themeColor="text1"/>
        </w:rPr>
        <w:t>me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také </w:t>
      </w:r>
      <w:proofErr w:type="spellStart"/>
      <w:r w:rsidR="3AE898A5" w:rsidRPr="00B37B01">
        <w:rPr>
          <w:rFonts w:ascii="Calibri" w:eastAsia="Times New Roman" w:hAnsi="Calibri" w:cs="Calibri"/>
          <w:color w:val="000000" w:themeColor="text1"/>
        </w:rPr>
        <w:t>advokační</w:t>
      </w:r>
      <w:proofErr w:type="spellEnd"/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činnosti a osvětě. Zapojujeme se do pracovních skupin pro integraci ukrajinských uprchlíků a účastní</w:t>
      </w:r>
      <w:r w:rsidRPr="00B37B01">
        <w:rPr>
          <w:rFonts w:ascii="Calibri" w:eastAsia="Times New Roman" w:hAnsi="Calibri" w:cs="Calibri"/>
          <w:color w:val="000000" w:themeColor="text1"/>
        </w:rPr>
        <w:t>me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se odborných jednání, konferencí i veřejných debat</w:t>
      </w:r>
      <w:r w:rsidRPr="00B37B01">
        <w:rPr>
          <w:rFonts w:ascii="Calibri" w:eastAsia="Times New Roman" w:hAnsi="Calibri" w:cs="Calibri"/>
          <w:color w:val="000000" w:themeColor="text1"/>
        </w:rPr>
        <w:t>. Ú</w:t>
      </w:r>
      <w:r w:rsidR="3AE898A5" w:rsidRPr="00B37B01">
        <w:rPr>
          <w:rFonts w:ascii="Calibri" w:eastAsia="Times New Roman" w:hAnsi="Calibri" w:cs="Calibri"/>
          <w:color w:val="000000" w:themeColor="text1"/>
        </w:rPr>
        <w:t>zce spolupracuje</w:t>
      </w:r>
      <w:r w:rsidRPr="00B37B01">
        <w:rPr>
          <w:rFonts w:ascii="Calibri" w:eastAsia="Times New Roman" w:hAnsi="Calibri" w:cs="Calibri"/>
          <w:color w:val="000000" w:themeColor="text1"/>
        </w:rPr>
        <w:t>me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s evropskými Charitami, vydaly</w:t>
      </w:r>
      <w:r w:rsidRPr="00B37B01">
        <w:rPr>
          <w:rFonts w:ascii="Calibri" w:eastAsia="Times New Roman" w:hAnsi="Calibri" w:cs="Calibri"/>
          <w:color w:val="000000" w:themeColor="text1"/>
        </w:rPr>
        <w:t xml:space="preserve"> jsme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</w:t>
      </w:r>
      <w:hyperlink r:id="rId15">
        <w:r w:rsidR="3AE898A5" w:rsidRPr="00B37B01">
          <w:rPr>
            <w:rStyle w:val="Hypertextovodkaz"/>
            <w:rFonts w:ascii="Calibri" w:eastAsia="Times New Roman" w:hAnsi="Calibri" w:cs="Calibri"/>
          </w:rPr>
          <w:t>souhrnnou zprávu s doporučeními pro evropské instituce, vlády i občanskou společnost</w:t>
        </w:r>
      </w:hyperlink>
      <w:r w:rsidR="3AE898A5" w:rsidRPr="00B37B01">
        <w:rPr>
          <w:rFonts w:ascii="Calibri" w:eastAsia="Times New Roman" w:hAnsi="Calibri" w:cs="Calibri"/>
          <w:color w:val="000000" w:themeColor="text1"/>
        </w:rPr>
        <w:t>.</w:t>
      </w:r>
    </w:p>
    <w:p w14:paraId="4B296B2A" w14:textId="49F18A7F" w:rsidR="005F1666" w:rsidRPr="00B37B01" w:rsidRDefault="002E3E17" w:rsidP="00B92D1E">
      <w:pPr>
        <w:spacing w:after="0" w:line="252" w:lineRule="auto"/>
        <w:rPr>
          <w:rFonts w:ascii="Calibri" w:eastAsia="Times New Roman" w:hAnsi="Calibri" w:cs="Calibri"/>
          <w:color w:val="000000" w:themeColor="text1"/>
        </w:rPr>
      </w:pPr>
      <w:r w:rsidRPr="00B37B01">
        <w:rPr>
          <w:rFonts w:ascii="Calibri" w:eastAsia="Times New Roman" w:hAnsi="Calibri" w:cs="Calibri"/>
          <w:color w:val="000000" w:themeColor="text1"/>
        </w:rPr>
        <w:t xml:space="preserve">V této zprávě uvádíme hlavní způsoby naší pomoci. </w:t>
      </w:r>
      <w:r w:rsidR="3AE898A5" w:rsidRPr="00B37B01">
        <w:rPr>
          <w:rFonts w:ascii="Calibri" w:eastAsia="Times New Roman" w:hAnsi="Calibri" w:cs="Calibri"/>
          <w:color w:val="000000" w:themeColor="text1"/>
        </w:rPr>
        <w:t>Mnohdy je náročné po</w:t>
      </w:r>
      <w:r w:rsidRPr="00B37B01">
        <w:rPr>
          <w:rFonts w:ascii="Calibri" w:eastAsia="Times New Roman" w:hAnsi="Calibri" w:cs="Calibri"/>
          <w:color w:val="000000" w:themeColor="text1"/>
        </w:rPr>
        <w:t>dporu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př</w:t>
      </w:r>
      <w:r w:rsidRPr="00B37B01">
        <w:rPr>
          <w:rFonts w:ascii="Calibri" w:eastAsia="Times New Roman" w:hAnsi="Calibri" w:cs="Calibri"/>
          <w:color w:val="000000" w:themeColor="text1"/>
        </w:rPr>
        <w:t>esně</w:t>
      </w:r>
      <w:r w:rsidR="3AE898A5" w:rsidRPr="00B37B01">
        <w:rPr>
          <w:rFonts w:ascii="Calibri" w:eastAsia="Times New Roman" w:hAnsi="Calibri" w:cs="Calibri"/>
          <w:color w:val="000000" w:themeColor="text1"/>
        </w:rPr>
        <w:t xml:space="preserve"> vyčíslit</w:t>
      </w:r>
      <w:r w:rsidRPr="00B37B01">
        <w:rPr>
          <w:rFonts w:ascii="Calibri" w:eastAsia="Times New Roman" w:hAnsi="Calibri" w:cs="Calibri"/>
          <w:color w:val="000000" w:themeColor="text1"/>
        </w:rPr>
        <w:t>, protože při solidární pomoci není evidence tím nejdůležitějším. „</w:t>
      </w:r>
      <w:r w:rsidR="3AE898A5" w:rsidRPr="00B37B01">
        <w:rPr>
          <w:rFonts w:ascii="Calibri" w:eastAsia="Times New Roman" w:hAnsi="Calibri" w:cs="Calibri"/>
          <w:i/>
          <w:iCs/>
          <w:color w:val="000000" w:themeColor="text1"/>
        </w:rPr>
        <w:t>Díky propojení s farnostmi, dobrovolníky a komunitami dokážeme nejen poskytovat cílenou podporu, ale i inspirovat. Ze své zkušenosti vím, že často lidé, které podpoříme ve složité životní situaci, chtějí pomoc opětovat jiným. Tato vzájemná solidarita se promítá také do sbírek a iniciativ směřovaných zpět na Ukrajinu, které koordinujeme,</w:t>
      </w:r>
      <w:r w:rsidR="3AE898A5" w:rsidRPr="00B37B01">
        <w:rPr>
          <w:rFonts w:ascii="Calibri" w:eastAsia="Times New Roman" w:hAnsi="Calibri" w:cs="Calibri"/>
          <w:color w:val="000000" w:themeColor="text1"/>
        </w:rPr>
        <w:t>” vysvětluje Natálie Slivocká, ředitelka Řeckokatolické charity, ve které působí zejména Ukrajinci žijící v Česku.</w:t>
      </w:r>
    </w:p>
    <w:p w14:paraId="35592F7F" w14:textId="4D386554" w:rsidR="00B37B01" w:rsidRPr="00B37B01" w:rsidRDefault="00B37B01" w:rsidP="00B92D1E">
      <w:pPr>
        <w:spacing w:before="240" w:after="120" w:line="252" w:lineRule="auto"/>
        <w:rPr>
          <w:rFonts w:ascii="Calibri" w:eastAsia="Arial" w:hAnsi="Calibri" w:cs="Calibri"/>
          <w:color w:val="000000" w:themeColor="text1"/>
        </w:rPr>
      </w:pPr>
      <w:r w:rsidRPr="00B37B01">
        <w:rPr>
          <w:rFonts w:ascii="Calibri" w:eastAsia="Arial" w:hAnsi="Calibri" w:cs="Calibri"/>
          <w:b/>
          <w:color w:val="C00000"/>
        </w:rPr>
        <w:t>Kontakty pro média:</w:t>
      </w:r>
      <w:r w:rsidRPr="00B37B01">
        <w:rPr>
          <w:rFonts w:ascii="Calibri" w:eastAsia="Arial" w:hAnsi="Calibri" w:cs="Calibri"/>
          <w:color w:val="C00000"/>
        </w:rPr>
        <w:t xml:space="preserve"> </w:t>
      </w:r>
      <w:r w:rsidRPr="00A75AC8">
        <w:rPr>
          <w:rFonts w:ascii="Calibri" w:eastAsia="Arial" w:hAnsi="Calibri" w:cs="Calibri"/>
          <w:color w:val="000000" w:themeColor="text1"/>
        </w:rPr>
        <w:br/>
      </w:r>
      <w:r w:rsidR="007A15CC">
        <w:rPr>
          <w:rFonts w:ascii="Calibri" w:eastAsia="Arial" w:hAnsi="Calibri" w:cs="Calibri"/>
          <w:b/>
          <w:color w:val="000000" w:themeColor="text1"/>
        </w:rPr>
        <w:br/>
      </w:r>
      <w:r w:rsidR="00460C2E" w:rsidRPr="00B37B01">
        <w:rPr>
          <w:rFonts w:ascii="Calibri" w:eastAsia="Arial" w:hAnsi="Calibri" w:cs="Calibri"/>
          <w:b/>
          <w:color w:val="000000" w:themeColor="text1"/>
        </w:rPr>
        <w:t>Humanit</w:t>
      </w:r>
      <w:r w:rsidR="00460C2E" w:rsidRPr="00B37B01">
        <w:rPr>
          <w:rFonts w:ascii="Calibri" w:eastAsia="Arial" w:hAnsi="Calibri" w:cs="Calibri" w:hint="cs"/>
          <w:b/>
          <w:color w:val="000000" w:themeColor="text1"/>
        </w:rPr>
        <w:t>á</w:t>
      </w:r>
      <w:r w:rsidR="00460C2E" w:rsidRPr="00B37B01">
        <w:rPr>
          <w:rFonts w:ascii="Calibri" w:eastAsia="Arial" w:hAnsi="Calibri" w:cs="Calibri"/>
          <w:b/>
          <w:color w:val="000000" w:themeColor="text1"/>
        </w:rPr>
        <w:t>rn</w:t>
      </w:r>
      <w:r w:rsidR="00460C2E" w:rsidRPr="00B37B01">
        <w:rPr>
          <w:rFonts w:ascii="Calibri" w:eastAsia="Arial" w:hAnsi="Calibri" w:cs="Calibri" w:hint="cs"/>
          <w:b/>
          <w:color w:val="000000" w:themeColor="text1"/>
        </w:rPr>
        <w:t>í</w:t>
      </w:r>
      <w:r w:rsidR="00460C2E" w:rsidRPr="00B37B01">
        <w:rPr>
          <w:rFonts w:ascii="Calibri" w:eastAsia="Arial" w:hAnsi="Calibri" w:cs="Calibri"/>
          <w:b/>
          <w:color w:val="000000" w:themeColor="text1"/>
        </w:rPr>
        <w:t xml:space="preserve"> pomoc na Ukrajin</w:t>
      </w:r>
      <w:r w:rsidR="00460C2E" w:rsidRPr="00B37B01">
        <w:rPr>
          <w:rFonts w:ascii="Calibri" w:eastAsia="Arial" w:hAnsi="Calibri" w:cs="Calibri" w:hint="cs"/>
          <w:b/>
          <w:color w:val="000000" w:themeColor="text1"/>
        </w:rPr>
        <w:t>ě</w:t>
      </w:r>
      <w:r w:rsidR="00460C2E">
        <w:rPr>
          <w:rFonts w:ascii="Calibri" w:eastAsia="Arial" w:hAnsi="Calibri" w:cs="Calibri"/>
          <w:color w:val="000000" w:themeColor="text1"/>
        </w:rPr>
        <w:br/>
      </w:r>
      <w:r w:rsidR="00460C2E" w:rsidRPr="00B37B01">
        <w:rPr>
          <w:rFonts w:ascii="Calibri" w:eastAsia="Arial" w:hAnsi="Calibri" w:cs="Calibri"/>
          <w:color w:val="000000" w:themeColor="text1"/>
        </w:rPr>
        <w:t>Zuzana Hanikov</w:t>
      </w:r>
      <w:r w:rsidR="00460C2E" w:rsidRPr="00B37B01">
        <w:rPr>
          <w:rFonts w:ascii="Calibri" w:eastAsia="Arial" w:hAnsi="Calibri" w:cs="Calibri" w:hint="cs"/>
          <w:color w:val="000000" w:themeColor="text1"/>
        </w:rPr>
        <w:t>á</w:t>
      </w:r>
      <w:r w:rsidR="00460C2E" w:rsidRPr="00B37B01">
        <w:rPr>
          <w:rFonts w:ascii="Calibri" w:eastAsia="Arial" w:hAnsi="Calibri" w:cs="Calibri"/>
          <w:color w:val="000000" w:themeColor="text1"/>
        </w:rPr>
        <w:t>, mana</w:t>
      </w:r>
      <w:r w:rsidR="00460C2E" w:rsidRPr="00B37B01">
        <w:rPr>
          <w:rFonts w:ascii="Calibri" w:eastAsia="Arial" w:hAnsi="Calibri" w:cs="Calibri" w:hint="cs"/>
          <w:color w:val="000000" w:themeColor="text1"/>
        </w:rPr>
        <w:t>ž</w:t>
      </w:r>
      <w:r w:rsidR="00460C2E" w:rsidRPr="00B37B01">
        <w:rPr>
          <w:rFonts w:ascii="Calibri" w:eastAsia="Arial" w:hAnsi="Calibri" w:cs="Calibri"/>
          <w:color w:val="000000" w:themeColor="text1"/>
        </w:rPr>
        <w:t>erka zahrani</w:t>
      </w:r>
      <w:r w:rsidR="00460C2E" w:rsidRPr="00B37B01">
        <w:rPr>
          <w:rFonts w:ascii="Calibri" w:eastAsia="Arial" w:hAnsi="Calibri" w:cs="Calibri" w:hint="cs"/>
          <w:color w:val="000000" w:themeColor="text1"/>
        </w:rPr>
        <w:t>č</w:t>
      </w:r>
      <w:r w:rsidR="00460C2E" w:rsidRPr="00B37B01">
        <w:rPr>
          <w:rFonts w:ascii="Calibri" w:eastAsia="Arial" w:hAnsi="Calibri" w:cs="Calibri"/>
          <w:color w:val="000000" w:themeColor="text1"/>
        </w:rPr>
        <w:t>n</w:t>
      </w:r>
      <w:r w:rsidR="00460C2E" w:rsidRPr="00B37B01">
        <w:rPr>
          <w:rFonts w:ascii="Calibri" w:eastAsia="Arial" w:hAnsi="Calibri" w:cs="Calibri" w:hint="cs"/>
          <w:color w:val="000000" w:themeColor="text1"/>
        </w:rPr>
        <w:t>í</w:t>
      </w:r>
      <w:r w:rsidR="00460C2E">
        <w:rPr>
          <w:rFonts w:ascii="Calibri" w:eastAsia="Arial" w:hAnsi="Calibri" w:cs="Calibri"/>
          <w:color w:val="000000" w:themeColor="text1"/>
        </w:rPr>
        <w:t xml:space="preserve"> komunikace </w:t>
      </w:r>
      <w:r w:rsidR="00BC2DE9" w:rsidRPr="00B92D1E">
        <w:rPr>
          <w:rFonts w:ascii="Calibri" w:eastAsia="Arial" w:hAnsi="Calibri" w:cs="Calibri"/>
          <w:color w:val="000000" w:themeColor="text1"/>
        </w:rPr>
        <w:t>Charity</w:t>
      </w:r>
      <w:r w:rsidR="00BC2DE9" w:rsidRPr="00A75AC8">
        <w:rPr>
          <w:rFonts w:ascii="Calibri" w:eastAsia="Arial" w:hAnsi="Calibri" w:cs="Calibri"/>
        </w:rPr>
        <w:t xml:space="preserve"> Česká republika</w:t>
      </w:r>
      <w:r w:rsidR="00460C2E">
        <w:rPr>
          <w:rFonts w:ascii="Calibri" w:eastAsia="Arial" w:hAnsi="Calibri" w:cs="Calibri"/>
          <w:color w:val="000000" w:themeColor="text1"/>
        </w:rPr>
        <w:br/>
      </w:r>
      <w:r w:rsidR="00460C2E" w:rsidRPr="00B37B01">
        <w:rPr>
          <w:rFonts w:ascii="Calibri" w:eastAsia="Arial" w:hAnsi="Calibri" w:cs="Calibri"/>
          <w:color w:val="000000" w:themeColor="text1"/>
        </w:rPr>
        <w:t>e-mail: zuzana.hanikova@charita.cz, tel. 737 740</w:t>
      </w:r>
      <w:r w:rsidR="00460C2E">
        <w:rPr>
          <w:rFonts w:ascii="Calibri" w:eastAsia="Arial" w:hAnsi="Calibri" w:cs="Calibri"/>
          <w:color w:val="000000" w:themeColor="text1"/>
        </w:rPr>
        <w:t> </w:t>
      </w:r>
      <w:r w:rsidR="00460C2E" w:rsidRPr="00B37B01">
        <w:rPr>
          <w:rFonts w:ascii="Calibri" w:eastAsia="Arial" w:hAnsi="Calibri" w:cs="Calibri"/>
          <w:color w:val="000000" w:themeColor="text1"/>
        </w:rPr>
        <w:t>857</w:t>
      </w:r>
      <w:r w:rsidR="00460C2E">
        <w:rPr>
          <w:rFonts w:ascii="Calibri" w:eastAsia="Arial" w:hAnsi="Calibri" w:cs="Calibri"/>
          <w:color w:val="000000" w:themeColor="text1"/>
        </w:rPr>
        <w:br/>
      </w:r>
      <w:r w:rsidR="00460C2E">
        <w:rPr>
          <w:rFonts w:ascii="Calibri" w:eastAsia="Arial" w:hAnsi="Calibri" w:cs="Calibri"/>
          <w:color w:val="000000" w:themeColor="text1"/>
        </w:rPr>
        <w:br/>
      </w:r>
      <w:r w:rsidRPr="00B37B01">
        <w:rPr>
          <w:rFonts w:ascii="Calibri" w:eastAsia="Arial" w:hAnsi="Calibri" w:cs="Calibri"/>
          <w:b/>
          <w:color w:val="000000" w:themeColor="text1"/>
        </w:rPr>
        <w:t>Pomoc ukrajinsk</w:t>
      </w:r>
      <w:r w:rsidRPr="00B37B01">
        <w:rPr>
          <w:rFonts w:ascii="Calibri" w:eastAsia="Arial" w:hAnsi="Calibri" w:cs="Calibri" w:hint="cs"/>
          <w:b/>
          <w:color w:val="000000" w:themeColor="text1"/>
        </w:rPr>
        <w:t>ý</w:t>
      </w:r>
      <w:r w:rsidRPr="00B37B01">
        <w:rPr>
          <w:rFonts w:ascii="Calibri" w:eastAsia="Arial" w:hAnsi="Calibri" w:cs="Calibri"/>
          <w:b/>
          <w:color w:val="000000" w:themeColor="text1"/>
        </w:rPr>
        <w:t>m uprchl</w:t>
      </w:r>
      <w:r w:rsidRPr="00B37B01">
        <w:rPr>
          <w:rFonts w:ascii="Calibri" w:eastAsia="Arial" w:hAnsi="Calibri" w:cs="Calibri" w:hint="cs"/>
          <w:b/>
          <w:color w:val="000000" w:themeColor="text1"/>
        </w:rPr>
        <w:t>í</w:t>
      </w:r>
      <w:r w:rsidRPr="00B37B01">
        <w:rPr>
          <w:rFonts w:ascii="Calibri" w:eastAsia="Arial" w:hAnsi="Calibri" w:cs="Calibri"/>
          <w:b/>
          <w:color w:val="000000" w:themeColor="text1"/>
        </w:rPr>
        <w:t>k</w:t>
      </w:r>
      <w:r w:rsidRPr="00B37B01">
        <w:rPr>
          <w:rFonts w:ascii="Calibri" w:eastAsia="Arial" w:hAnsi="Calibri" w:cs="Calibri" w:hint="cs"/>
          <w:b/>
          <w:color w:val="000000" w:themeColor="text1"/>
        </w:rPr>
        <w:t>ů</w:t>
      </w:r>
      <w:r w:rsidRPr="00B37B01">
        <w:rPr>
          <w:rFonts w:ascii="Calibri" w:eastAsia="Arial" w:hAnsi="Calibri" w:cs="Calibri"/>
          <w:b/>
          <w:color w:val="000000" w:themeColor="text1"/>
        </w:rPr>
        <w:t xml:space="preserve">m v </w:t>
      </w:r>
      <w:r w:rsidRPr="00B37B01">
        <w:rPr>
          <w:rFonts w:ascii="Calibri" w:eastAsia="Arial" w:hAnsi="Calibri" w:cs="Calibri" w:hint="cs"/>
          <w:b/>
          <w:color w:val="000000" w:themeColor="text1"/>
        </w:rPr>
        <w:t>Č</w:t>
      </w:r>
      <w:r w:rsidRPr="00B37B01">
        <w:rPr>
          <w:rFonts w:ascii="Calibri" w:eastAsia="Arial" w:hAnsi="Calibri" w:cs="Calibri"/>
          <w:b/>
          <w:color w:val="000000" w:themeColor="text1"/>
        </w:rPr>
        <w:t>esku</w:t>
      </w:r>
      <w:r>
        <w:rPr>
          <w:rFonts w:ascii="Calibri" w:eastAsia="Arial" w:hAnsi="Calibri" w:cs="Calibri"/>
          <w:color w:val="000000" w:themeColor="text1"/>
        </w:rPr>
        <w:t xml:space="preserve"> </w:t>
      </w:r>
      <w:r>
        <w:rPr>
          <w:rFonts w:ascii="Calibri" w:eastAsia="Arial" w:hAnsi="Calibri" w:cs="Calibri"/>
          <w:color w:val="000000" w:themeColor="text1"/>
        </w:rPr>
        <w:br/>
      </w:r>
      <w:r w:rsidRPr="00B37B01">
        <w:rPr>
          <w:rFonts w:ascii="Calibri" w:eastAsia="Arial" w:hAnsi="Calibri" w:cs="Calibri"/>
          <w:color w:val="000000" w:themeColor="text1"/>
        </w:rPr>
        <w:t>Kl</w:t>
      </w:r>
      <w:r w:rsidRPr="00B37B01">
        <w:rPr>
          <w:rFonts w:ascii="Calibri" w:eastAsia="Arial" w:hAnsi="Calibri" w:cs="Calibri" w:hint="cs"/>
          <w:color w:val="000000" w:themeColor="text1"/>
        </w:rPr>
        <w:t>á</w:t>
      </w:r>
      <w:r w:rsidRPr="00B37B01">
        <w:rPr>
          <w:rFonts w:ascii="Calibri" w:eastAsia="Arial" w:hAnsi="Calibri" w:cs="Calibri"/>
          <w:color w:val="000000" w:themeColor="text1"/>
        </w:rPr>
        <w:t>ra Boumov</w:t>
      </w:r>
      <w:r w:rsidRPr="00B37B01">
        <w:rPr>
          <w:rFonts w:ascii="Calibri" w:eastAsia="Arial" w:hAnsi="Calibri" w:cs="Calibri" w:hint="cs"/>
          <w:color w:val="000000" w:themeColor="text1"/>
        </w:rPr>
        <w:t>á</w:t>
      </w:r>
      <w:r w:rsidRPr="00B37B01">
        <w:rPr>
          <w:rFonts w:ascii="Calibri" w:eastAsia="Arial" w:hAnsi="Calibri" w:cs="Calibri"/>
          <w:color w:val="000000" w:themeColor="text1"/>
        </w:rPr>
        <w:t>, mana</w:t>
      </w:r>
      <w:r w:rsidRPr="00B37B01">
        <w:rPr>
          <w:rFonts w:ascii="Calibri" w:eastAsia="Arial" w:hAnsi="Calibri" w:cs="Calibri" w:hint="cs"/>
          <w:color w:val="000000" w:themeColor="text1"/>
        </w:rPr>
        <w:t>ž</w:t>
      </w:r>
      <w:r>
        <w:rPr>
          <w:rFonts w:ascii="Calibri" w:eastAsia="Arial" w:hAnsi="Calibri" w:cs="Calibri"/>
          <w:color w:val="000000" w:themeColor="text1"/>
        </w:rPr>
        <w:t xml:space="preserve">erka pro oblast </w:t>
      </w:r>
      <w:r w:rsidRPr="00B92D1E">
        <w:rPr>
          <w:rFonts w:ascii="Calibri" w:eastAsia="Arial" w:hAnsi="Calibri" w:cs="Calibri"/>
          <w:color w:val="000000" w:themeColor="text1"/>
        </w:rPr>
        <w:t>migrace</w:t>
      </w:r>
      <w:r w:rsidR="00B92D1E" w:rsidRPr="00B92D1E">
        <w:rPr>
          <w:rFonts w:ascii="Calibri" w:eastAsia="Arial" w:hAnsi="Calibri" w:cs="Calibri"/>
          <w:color w:val="000000" w:themeColor="text1"/>
        </w:rPr>
        <w:t xml:space="preserve"> Charity </w:t>
      </w:r>
      <w:r w:rsidR="00BC2DE9" w:rsidRPr="00A75AC8">
        <w:rPr>
          <w:rFonts w:ascii="Calibri" w:eastAsia="Arial" w:hAnsi="Calibri" w:cs="Calibri"/>
        </w:rPr>
        <w:t xml:space="preserve">Česká republika </w:t>
      </w:r>
      <w:r w:rsidR="00BC2DE9">
        <w:rPr>
          <w:rFonts w:ascii="Calibri" w:eastAsia="Arial" w:hAnsi="Calibri" w:cs="Calibri"/>
        </w:rPr>
        <w:br/>
      </w:r>
      <w:r w:rsidRPr="00B37B01">
        <w:rPr>
          <w:rFonts w:ascii="Calibri" w:eastAsia="Arial" w:hAnsi="Calibri" w:cs="Calibri"/>
          <w:color w:val="000000" w:themeColor="text1"/>
        </w:rPr>
        <w:t>e-mail: klara.boumova@charita.cz, tel.: 731 646 938</w:t>
      </w:r>
      <w:bookmarkEnd w:id="0"/>
    </w:p>
    <w:p w14:paraId="22A8E3E1" w14:textId="198AD380" w:rsidR="00B37B01" w:rsidRDefault="00D37EF1" w:rsidP="00D37EF1">
      <w:pPr>
        <w:spacing w:before="240" w:after="120" w:line="252" w:lineRule="auto"/>
        <w:rPr>
          <w:rFonts w:ascii="Times New Roman" w:eastAsia="Times New Roman" w:hAnsi="Times New Roman" w:cs="Times New Roman"/>
        </w:rPr>
      </w:pPr>
      <w:r>
        <w:rPr>
          <w:rFonts w:ascii="Calibri" w:eastAsia="Arial" w:hAnsi="Calibri" w:cs="Calibri"/>
        </w:rPr>
        <w:br/>
      </w:r>
      <w:r w:rsidR="00B37B01" w:rsidRPr="00A75AC8">
        <w:rPr>
          <w:rFonts w:ascii="Calibri" w:eastAsia="Arial" w:hAnsi="Calibri" w:cs="Calibri"/>
        </w:rPr>
        <w:t xml:space="preserve">Jan Oulík, tiskový mluvčí Charity Česká republika </w:t>
      </w:r>
      <w:r w:rsidR="00B37B01" w:rsidRPr="00A75AC8">
        <w:rPr>
          <w:rFonts w:ascii="Calibri" w:eastAsia="Arial" w:hAnsi="Calibri" w:cs="Calibri"/>
        </w:rPr>
        <w:br/>
        <w:t>e-mail: jan.oulik@charita.cz, tel.: +420 603</w:t>
      </w:r>
      <w:r w:rsidR="00B37B01">
        <w:rPr>
          <w:rFonts w:ascii="Calibri" w:eastAsia="Arial" w:hAnsi="Calibri" w:cs="Calibri"/>
        </w:rPr>
        <w:t> </w:t>
      </w:r>
      <w:r w:rsidR="00B37B01" w:rsidRPr="00A75AC8">
        <w:rPr>
          <w:rFonts w:ascii="Calibri" w:eastAsia="Arial" w:hAnsi="Calibri" w:cs="Calibri"/>
        </w:rPr>
        <w:t>895</w:t>
      </w:r>
      <w:r w:rsidR="00B37B01">
        <w:rPr>
          <w:rFonts w:ascii="Calibri" w:eastAsia="Arial" w:hAnsi="Calibri" w:cs="Calibri"/>
        </w:rPr>
        <w:t xml:space="preserve"> 984</w:t>
      </w:r>
      <w:r w:rsidR="00B37B01" w:rsidRPr="00A75AC8">
        <w:rPr>
          <w:rFonts w:ascii="Calibri" w:eastAsia="Arial" w:hAnsi="Calibri" w:cs="Calibri"/>
        </w:rPr>
        <w:t> </w:t>
      </w:r>
    </w:p>
    <w:sectPr w:rsidR="00B37B01" w:rsidSect="00BF758E">
      <w:headerReference w:type="default" r:id="rId16"/>
      <w:footerReference w:type="default" r:id="rId17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5AC7" w14:textId="77777777" w:rsidR="00AF6AE7" w:rsidRDefault="00AF6AE7">
      <w:pPr>
        <w:spacing w:after="0" w:line="240" w:lineRule="auto"/>
      </w:pPr>
      <w:r>
        <w:separator/>
      </w:r>
    </w:p>
  </w:endnote>
  <w:endnote w:type="continuationSeparator" w:id="0">
    <w:p w14:paraId="7ECD1D6A" w14:textId="77777777" w:rsidR="00AF6AE7" w:rsidRDefault="00AF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04572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5742B31A" w14:textId="2E5242D9" w:rsidR="0051277F" w:rsidRDefault="0051277F">
        <w:pPr>
          <w:pStyle w:val="Zpat"/>
          <w:jc w:val="center"/>
        </w:pPr>
        <w:r w:rsidRPr="00272A0B">
          <w:rPr>
            <w:sz w:val="20"/>
          </w:rPr>
          <w:fldChar w:fldCharType="begin"/>
        </w:r>
        <w:r w:rsidRPr="00272A0B">
          <w:rPr>
            <w:sz w:val="20"/>
          </w:rPr>
          <w:instrText>PAGE   \* MERGEFORMAT</w:instrText>
        </w:r>
        <w:r w:rsidRPr="00272A0B">
          <w:rPr>
            <w:sz w:val="20"/>
          </w:rPr>
          <w:fldChar w:fldCharType="separate"/>
        </w:r>
        <w:r w:rsidR="00011420">
          <w:rPr>
            <w:noProof/>
            <w:sz w:val="20"/>
          </w:rPr>
          <w:t>4</w:t>
        </w:r>
        <w:r w:rsidRPr="00272A0B">
          <w:rPr>
            <w:sz w:val="20"/>
          </w:rPr>
          <w:fldChar w:fldCharType="end"/>
        </w:r>
      </w:p>
    </w:sdtContent>
  </w:sdt>
  <w:p w14:paraId="75567BF8" w14:textId="56407A0B" w:rsidR="15A0BCC3" w:rsidRDefault="15A0BCC3" w:rsidP="15A0BC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9F91" w14:textId="77777777" w:rsidR="00AF6AE7" w:rsidRDefault="00AF6AE7">
      <w:pPr>
        <w:spacing w:after="0" w:line="240" w:lineRule="auto"/>
      </w:pPr>
      <w:r>
        <w:separator/>
      </w:r>
    </w:p>
  </w:footnote>
  <w:footnote w:type="continuationSeparator" w:id="0">
    <w:p w14:paraId="50BDF7A8" w14:textId="77777777" w:rsidR="00AF6AE7" w:rsidRDefault="00AF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D832" w14:textId="75BA7AA8" w:rsidR="15A0BCC3" w:rsidRDefault="001810D8" w:rsidP="00BF758E">
    <w:pPr>
      <w:pStyle w:val="Normlnweb"/>
      <w:tabs>
        <w:tab w:val="left" w:pos="2370"/>
      </w:tabs>
    </w:pPr>
    <w:r w:rsidRPr="001810D8">
      <w:rPr>
        <w:noProof/>
      </w:rPr>
      <w:drawing>
        <wp:anchor distT="0" distB="0" distL="114300" distR="114300" simplePos="0" relativeHeight="251658240" behindDoc="0" locked="0" layoutInCell="1" allowOverlap="1" wp14:anchorId="0DEE96D1" wp14:editId="5B718FC1">
          <wp:simplePos x="0" y="0"/>
          <wp:positionH relativeFrom="margin">
            <wp:posOffset>-40640</wp:posOffset>
          </wp:positionH>
          <wp:positionV relativeFrom="paragraph">
            <wp:posOffset>13970</wp:posOffset>
          </wp:positionV>
          <wp:extent cx="5734050" cy="1116965"/>
          <wp:effectExtent l="0" t="0" r="0" b="6985"/>
          <wp:wrapTopAndBottom/>
          <wp:docPr id="5" name="Obrázek 5" descr="D:\Ukrajina_2026\Bannery\063920_Charita_4_roky_s_Ukrajinou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krajina_2026\Bannery\063920_Charita_4_roky_s_Ukrajinou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261A"/>
    <w:multiLevelType w:val="hybridMultilevel"/>
    <w:tmpl w:val="6C20955E"/>
    <w:lvl w:ilvl="0" w:tplc="DFF2086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7FC6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89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61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C4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80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8F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44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83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1F500"/>
    <w:multiLevelType w:val="hybridMultilevel"/>
    <w:tmpl w:val="F7AC47C8"/>
    <w:lvl w:ilvl="0" w:tplc="27CAE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09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87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C4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0E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6D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EE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DBD25"/>
    <w:rsid w:val="00011420"/>
    <w:rsid w:val="001810D8"/>
    <w:rsid w:val="00272A0B"/>
    <w:rsid w:val="002E3E17"/>
    <w:rsid w:val="00460C2E"/>
    <w:rsid w:val="0051277F"/>
    <w:rsid w:val="005F1666"/>
    <w:rsid w:val="0067080E"/>
    <w:rsid w:val="00751069"/>
    <w:rsid w:val="00761545"/>
    <w:rsid w:val="007A15CC"/>
    <w:rsid w:val="007E0E4E"/>
    <w:rsid w:val="008174DA"/>
    <w:rsid w:val="008A26D9"/>
    <w:rsid w:val="009B5CBF"/>
    <w:rsid w:val="00AF6AE7"/>
    <w:rsid w:val="00B37B01"/>
    <w:rsid w:val="00B92D1E"/>
    <w:rsid w:val="00BA5128"/>
    <w:rsid w:val="00BC2DE9"/>
    <w:rsid w:val="00BC381C"/>
    <w:rsid w:val="00BF758E"/>
    <w:rsid w:val="00C6153A"/>
    <w:rsid w:val="00C97B31"/>
    <w:rsid w:val="00D37EF1"/>
    <w:rsid w:val="00FA20E0"/>
    <w:rsid w:val="0DAB8C23"/>
    <w:rsid w:val="15A0BCC3"/>
    <w:rsid w:val="1B1BCCD7"/>
    <w:rsid w:val="3AE898A5"/>
    <w:rsid w:val="47CDBD25"/>
    <w:rsid w:val="4D3CBFCE"/>
    <w:rsid w:val="4F0976B1"/>
    <w:rsid w:val="51248928"/>
    <w:rsid w:val="77B8BE8D"/>
    <w:rsid w:val="7DE00173"/>
    <w:rsid w:val="7DF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DBD25"/>
  <w15:chartTrackingRefBased/>
  <w15:docId w15:val="{89B10EE1-8380-483C-923D-F2D147B3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15A0BC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15A0BCC3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15A0BCC3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15A0BCC3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8A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1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optujsi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arek.charitaproukrajinu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plntalir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arita.cz/res/archive/084/010430.pdf?seek=176173198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rajina.info@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423013FA4ADE47B4CB09BFF19724A8" ma:contentTypeVersion="22" ma:contentTypeDescription="Vytvoří nový dokument" ma:contentTypeScope="" ma:versionID="0ac01d828d8883695c1dc966d2a4a44b">
  <xsd:schema xmlns:xsd="http://www.w3.org/2001/XMLSchema" xmlns:xs="http://www.w3.org/2001/XMLSchema" xmlns:p="http://schemas.microsoft.com/office/2006/metadata/properties" xmlns:ns2="84b111e5-a297-4c4f-8581-21683854ec66" xmlns:ns3="9b3b0594-0c48-41ef-925c-3bf93fd74aa4" targetNamespace="http://schemas.microsoft.com/office/2006/metadata/properties" ma:root="true" ma:fieldsID="4a723a6177c09e8b41bb7bfbc44bd004" ns2:_="" ns3:_="">
    <xsd:import namespace="84b111e5-a297-4c4f-8581-21683854ec66"/>
    <xsd:import namespace="9b3b0594-0c48-41ef-925c-3bf93fd74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11e5-a297-4c4f-8581-21683854e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f9b7534-9d44-4b56-ad60-49f8e5139032}" ma:internalName="TaxCatchAll" ma:showField="CatchAllData" ma:web="84b111e5-a297-4c4f-8581-21683854e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b0594-0c48-41ef-925c-3bf93fd74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2e5692db-9be6-47f7-9420-f13a4bfe3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b111e5-a297-4c4f-8581-21683854ec66">HPRS-1162997364-103983</_dlc_DocId>
    <_dlc_DocIdUrl xmlns="84b111e5-a297-4c4f-8581-21683854ec66">
      <Url>https://charitacr.sharepoint.com/sites/Group-HPRS/_layouts/15/DocIdRedir.aspx?ID=HPRS-1162997364-103983</Url>
      <Description>HPRS-1162997364-103983</Description>
    </_dlc_DocIdUrl>
    <lcf76f155ced4ddcb4097134ff3c332f xmlns="9b3b0594-0c48-41ef-925c-3bf93fd74aa4">
      <Terms xmlns="http://schemas.microsoft.com/office/infopath/2007/PartnerControls"/>
    </lcf76f155ced4ddcb4097134ff3c332f>
    <TaxCatchAll xmlns="84b111e5-a297-4c4f-8581-21683854ec6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A4176-D102-4770-9235-649D1B39A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111e5-a297-4c4f-8581-21683854ec66"/>
    <ds:schemaRef ds:uri="9b3b0594-0c48-41ef-925c-3bf93fd74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B98D6-B625-4140-9401-C1ECF477823B}">
  <ds:schemaRefs>
    <ds:schemaRef ds:uri="http://schemas.microsoft.com/office/2006/metadata/properties"/>
    <ds:schemaRef ds:uri="http://schemas.microsoft.com/office/infopath/2007/PartnerControls"/>
    <ds:schemaRef ds:uri="84b111e5-a297-4c4f-8581-21683854ec66"/>
    <ds:schemaRef ds:uri="9b3b0594-0c48-41ef-925c-3bf93fd74aa4"/>
  </ds:schemaRefs>
</ds:datastoreItem>
</file>

<file path=customXml/itemProps3.xml><?xml version="1.0" encoding="utf-8"?>
<ds:datastoreItem xmlns:ds="http://schemas.openxmlformats.org/officeDocument/2006/customXml" ds:itemID="{821D1C86-1E3D-4CA9-B241-981F02DDCC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415C3C-0EDD-4097-9698-90CF23C20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1455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Haniková</dc:creator>
  <cp:keywords/>
  <dc:description/>
  <cp:lastModifiedBy>Jan Oulík</cp:lastModifiedBy>
  <cp:revision>4</cp:revision>
  <dcterms:created xsi:type="dcterms:W3CDTF">2026-02-19T08:16:00Z</dcterms:created>
  <dcterms:modified xsi:type="dcterms:W3CDTF">2026-02-19T08:34:00Z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0x010100F9423013FA4ADE47B4CB09BFF19724A8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dlc_DocIdItemGuid">
    <vt:lpwstr>8f315423-e413-4304-bc5b-f2d33daff1b6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