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1005D" w14:textId="77777777" w:rsidR="00323D9C" w:rsidRPr="00425341" w:rsidRDefault="00BC469D" w:rsidP="00323D9C">
      <w:pPr>
        <w:pStyle w:val="Nzev"/>
        <w:spacing w:before="120" w:after="0"/>
        <w:contextualSpacing w:val="0"/>
        <w:rPr>
          <w:rFonts w:asciiTheme="minorHAnsi" w:hAnsiTheme="minorHAnsi" w:cstheme="minorHAnsi"/>
          <w:color w:val="002060"/>
          <w:sz w:val="24"/>
          <w:szCs w:val="24"/>
        </w:rPr>
      </w:pPr>
      <w:r w:rsidRPr="00425341">
        <w:rPr>
          <w:rFonts w:asciiTheme="minorHAnsi" w:hAnsiTheme="minorHAnsi" w:cstheme="minorHAnsi"/>
          <w:color w:val="002060"/>
          <w:sz w:val="24"/>
          <w:szCs w:val="24"/>
        </w:rPr>
        <w:t>T</w:t>
      </w:r>
      <w:r w:rsidR="007A56EF" w:rsidRPr="00425341">
        <w:rPr>
          <w:rFonts w:asciiTheme="minorHAnsi" w:hAnsiTheme="minorHAnsi" w:cstheme="minorHAnsi"/>
          <w:color w:val="002060"/>
          <w:sz w:val="24"/>
          <w:szCs w:val="24"/>
        </w:rPr>
        <w:t>isková zpráva</w:t>
      </w:r>
    </w:p>
    <w:p w14:paraId="2C01E21C" w14:textId="2DBC10DF" w:rsidR="00425341" w:rsidRPr="00425341" w:rsidRDefault="00425341" w:rsidP="00425341">
      <w:pPr>
        <w:spacing w:after="0" w:line="276" w:lineRule="auto"/>
        <w:rPr>
          <w:rFonts w:cstheme="minorHAnsi"/>
          <w:b/>
          <w:color w:val="002060"/>
          <w:sz w:val="32"/>
          <w:szCs w:val="32"/>
          <w:lang w:eastAsia="cs-CZ"/>
        </w:rPr>
      </w:pPr>
      <w:r w:rsidRPr="00425341">
        <w:rPr>
          <w:rFonts w:cstheme="minorHAnsi"/>
          <w:b/>
          <w:color w:val="002060"/>
          <w:sz w:val="24"/>
          <w:szCs w:val="24"/>
          <w:lang w:eastAsia="cs-CZ"/>
        </w:rPr>
        <w:br/>
      </w:r>
      <w:r w:rsidRPr="00425341">
        <w:rPr>
          <w:rFonts w:cstheme="minorHAnsi"/>
          <w:b/>
          <w:color w:val="002060"/>
          <w:sz w:val="32"/>
          <w:szCs w:val="32"/>
          <w:lang w:eastAsia="cs-CZ"/>
        </w:rPr>
        <w:t>Charita Česká republika spouští online adventní kalendář splněných přání svých klientů</w:t>
      </w:r>
    </w:p>
    <w:p w14:paraId="18D9D3EC" w14:textId="73FFD682" w:rsidR="00323D9C" w:rsidRPr="00425341" w:rsidRDefault="00323D9C" w:rsidP="00425341">
      <w:pPr>
        <w:pStyle w:val="Nzev"/>
        <w:spacing w:after="0" w:line="276" w:lineRule="auto"/>
        <w:contextualSpacing w:val="0"/>
        <w:rPr>
          <w:rFonts w:asciiTheme="minorHAnsi" w:hAnsiTheme="minorHAnsi" w:cstheme="minorHAnsi"/>
          <w:color w:val="002060"/>
          <w:sz w:val="24"/>
          <w:szCs w:val="24"/>
        </w:rPr>
      </w:pPr>
      <w:r w:rsidRPr="00425341">
        <w:rPr>
          <w:rFonts w:asciiTheme="minorHAnsi" w:hAnsiTheme="minorHAnsi" w:cstheme="minorHAnsi"/>
          <w:color w:val="002060"/>
          <w:sz w:val="24"/>
          <w:szCs w:val="24"/>
        </w:rPr>
        <w:t xml:space="preserve">Praha </w:t>
      </w:r>
      <w:r w:rsidR="008E46C4">
        <w:rPr>
          <w:rFonts w:asciiTheme="minorHAnsi" w:hAnsiTheme="minorHAnsi" w:cstheme="minorHAnsi"/>
          <w:color w:val="002060"/>
          <w:sz w:val="24"/>
          <w:szCs w:val="24"/>
        </w:rPr>
        <w:t>1</w:t>
      </w:r>
      <w:r w:rsidRPr="00425341">
        <w:rPr>
          <w:rFonts w:asciiTheme="minorHAnsi" w:hAnsiTheme="minorHAnsi" w:cstheme="minorHAnsi"/>
          <w:color w:val="002060"/>
          <w:sz w:val="24"/>
          <w:szCs w:val="24"/>
        </w:rPr>
        <w:t xml:space="preserve">. </w:t>
      </w:r>
      <w:r w:rsidR="008E46C4">
        <w:rPr>
          <w:rFonts w:asciiTheme="minorHAnsi" w:hAnsiTheme="minorHAnsi" w:cstheme="minorHAnsi"/>
          <w:color w:val="002060"/>
          <w:sz w:val="24"/>
          <w:szCs w:val="24"/>
        </w:rPr>
        <w:t>prosince</w:t>
      </w:r>
      <w:r w:rsidRPr="00425341">
        <w:rPr>
          <w:rFonts w:asciiTheme="minorHAnsi" w:hAnsiTheme="minorHAnsi" w:cstheme="minorHAnsi"/>
          <w:color w:val="002060"/>
          <w:sz w:val="24"/>
          <w:szCs w:val="24"/>
        </w:rPr>
        <w:t xml:space="preserve"> 202</w:t>
      </w:r>
      <w:r w:rsidR="00425341" w:rsidRPr="00425341">
        <w:rPr>
          <w:rFonts w:asciiTheme="minorHAnsi" w:hAnsiTheme="minorHAnsi" w:cstheme="minorHAnsi"/>
          <w:color w:val="002060"/>
          <w:sz w:val="24"/>
          <w:szCs w:val="24"/>
        </w:rPr>
        <w:t>5</w:t>
      </w:r>
    </w:p>
    <w:p w14:paraId="07D0DBEA" w14:textId="59B1E9AF" w:rsidR="00425341" w:rsidRPr="00425341" w:rsidRDefault="00425341" w:rsidP="00425341">
      <w:pPr>
        <w:spacing w:after="0" w:line="276" w:lineRule="auto"/>
        <w:rPr>
          <w:rFonts w:cstheme="minorHAnsi"/>
          <w:color w:val="002060"/>
        </w:rPr>
      </w:pPr>
    </w:p>
    <w:p w14:paraId="3BAC5510" w14:textId="420D62A7" w:rsidR="00425341" w:rsidRPr="00425341" w:rsidRDefault="00425341" w:rsidP="00425341">
      <w:pPr>
        <w:spacing w:after="120" w:line="276" w:lineRule="auto"/>
        <w:rPr>
          <w:rFonts w:cstheme="minorHAnsi"/>
          <w:color w:val="002060"/>
          <w:sz w:val="24"/>
          <w:szCs w:val="24"/>
          <w:lang w:eastAsia="cs-CZ"/>
        </w:rPr>
      </w:pPr>
      <w:r w:rsidRPr="00425341">
        <w:rPr>
          <w:rFonts w:cstheme="minorHAnsi"/>
          <w:b/>
          <w:color w:val="002060"/>
          <w:sz w:val="24"/>
          <w:szCs w:val="24"/>
          <w:lang w:eastAsia="cs-CZ"/>
        </w:rPr>
        <w:t xml:space="preserve">Počínaje 1. prosincem spouští Charita Česká republika </w:t>
      </w:r>
      <w:hyperlink r:id="rId8" w:history="1">
        <w:r w:rsidRPr="003064CF">
          <w:rPr>
            <w:rStyle w:val="Hypertextovodkaz"/>
            <w:rFonts w:cstheme="minorHAnsi"/>
            <w:b/>
            <w:sz w:val="24"/>
            <w:szCs w:val="24"/>
            <w:lang w:eastAsia="cs-CZ"/>
          </w:rPr>
          <w:t>online adventní kalendář</w:t>
        </w:r>
      </w:hyperlink>
      <w:r w:rsidRPr="00425341">
        <w:rPr>
          <w:rFonts w:cstheme="minorHAnsi"/>
          <w:b/>
          <w:color w:val="002060"/>
          <w:sz w:val="24"/>
          <w:szCs w:val="24"/>
          <w:lang w:eastAsia="cs-CZ"/>
        </w:rPr>
        <w:t>, ve kterém se za každým z 24</w:t>
      </w:r>
      <w:r w:rsidR="000B3AD4">
        <w:rPr>
          <w:rFonts w:cstheme="minorHAnsi"/>
          <w:b/>
          <w:color w:val="002060"/>
          <w:sz w:val="24"/>
          <w:szCs w:val="24"/>
          <w:lang w:eastAsia="cs-CZ"/>
        </w:rPr>
        <w:t xml:space="preserve"> okének ukrývá přání konkrétních</w:t>
      </w:r>
      <w:r w:rsidRPr="00425341">
        <w:rPr>
          <w:rFonts w:cstheme="minorHAnsi"/>
          <w:b/>
          <w:color w:val="002060"/>
          <w:sz w:val="24"/>
          <w:szCs w:val="24"/>
          <w:lang w:eastAsia="cs-CZ"/>
        </w:rPr>
        <w:t xml:space="preserve"> </w:t>
      </w:r>
      <w:r w:rsidR="000B3AD4">
        <w:rPr>
          <w:rFonts w:cstheme="minorHAnsi"/>
          <w:b/>
          <w:color w:val="002060"/>
          <w:sz w:val="24"/>
          <w:szCs w:val="24"/>
          <w:lang w:eastAsia="cs-CZ"/>
        </w:rPr>
        <w:t>lidí, jimž</w:t>
      </w:r>
      <w:r w:rsidRPr="00425341">
        <w:rPr>
          <w:rFonts w:cstheme="minorHAnsi"/>
          <w:b/>
          <w:color w:val="002060"/>
          <w:sz w:val="24"/>
          <w:szCs w:val="24"/>
          <w:lang w:eastAsia="cs-CZ"/>
        </w:rPr>
        <w:t xml:space="preserve"> Charita pomáhá. Čtenáři tak budou mít možnost den po dni nahlédnout do života seniorů, rodin v nouzi, lidí se zdravotním postižením i dalších klientů charitních služeb a zjistit, jaká mají přání, po čem touží, co by jim udělalo radost.</w:t>
      </w:r>
      <w:r w:rsidRPr="00425341">
        <w:rPr>
          <w:rFonts w:cstheme="minorHAnsi"/>
          <w:color w:val="002060"/>
          <w:sz w:val="24"/>
          <w:szCs w:val="24"/>
          <w:lang w:eastAsia="cs-CZ"/>
        </w:rPr>
        <w:t xml:space="preserve"> </w:t>
      </w:r>
      <w:r w:rsidRPr="00425341">
        <w:rPr>
          <w:rFonts w:cstheme="minorHAnsi"/>
          <w:color w:val="002060"/>
          <w:sz w:val="24"/>
          <w:szCs w:val="24"/>
          <w:lang w:eastAsia="cs-CZ"/>
        </w:rPr>
        <w:br/>
      </w:r>
      <w:r w:rsidRPr="00425341">
        <w:rPr>
          <w:rFonts w:cstheme="minorHAnsi"/>
          <w:color w:val="002060"/>
          <w:sz w:val="24"/>
          <w:szCs w:val="24"/>
          <w:lang w:eastAsia="cs-CZ"/>
        </w:rPr>
        <w:br/>
        <w:t xml:space="preserve">Ale nejen to. Mohou dennodenně také sledovat, jak se jejich sny proměňují ve skutečnost, a mohou k jejich naplnění dokonce i sami přispět. Projekt navazuje na úspěch a oblibu loňského adventního kalendáře, který představil vánoční přání dětí nacházejících se v náročné životní situaci. </w:t>
      </w:r>
    </w:p>
    <w:p w14:paraId="301FBA9D" w14:textId="4CB968F7" w:rsidR="00425341" w:rsidRPr="00425341" w:rsidRDefault="00425341" w:rsidP="00425341">
      <w:pPr>
        <w:spacing w:after="120" w:line="276" w:lineRule="auto"/>
        <w:rPr>
          <w:rFonts w:cstheme="minorHAnsi"/>
          <w:color w:val="002060"/>
          <w:sz w:val="24"/>
          <w:szCs w:val="24"/>
          <w:lang w:eastAsia="cs-CZ"/>
        </w:rPr>
      </w:pPr>
      <w:r w:rsidRPr="00425341">
        <w:rPr>
          <w:rFonts w:cstheme="minorHAnsi"/>
          <w:color w:val="002060"/>
          <w:sz w:val="24"/>
          <w:szCs w:val="24"/>
          <w:lang w:eastAsia="cs-CZ"/>
        </w:rPr>
        <w:t xml:space="preserve">Zatímco loňský ročník byl věnován výhradně dětem, letošní adventní kalendář rozšiřuje záběr napříč generacemi i typy služeb. Každé okénko představí jednoho klienta nebo klientku </w:t>
      </w:r>
      <w:r w:rsidRPr="000B3AD4">
        <w:rPr>
          <w:rFonts w:cstheme="minorHAnsi"/>
          <w:color w:val="002060"/>
          <w:sz w:val="24"/>
          <w:szCs w:val="24"/>
          <w:lang w:eastAsia="cs-CZ"/>
        </w:rPr>
        <w:t>Charity</w:t>
      </w:r>
      <w:r w:rsidR="000B3AD4" w:rsidRPr="000B3AD4">
        <w:rPr>
          <w:rFonts w:cstheme="minorHAnsi"/>
          <w:color w:val="002060"/>
          <w:sz w:val="24"/>
          <w:szCs w:val="24"/>
          <w:lang w:eastAsia="cs-CZ"/>
        </w:rPr>
        <w:t>,</w:t>
      </w:r>
      <w:r w:rsidR="000B3AD4" w:rsidRPr="000B3AD4">
        <w:rPr>
          <w:rFonts w:cstheme="minorHAnsi"/>
          <w:color w:val="002060"/>
          <w:sz w:val="24"/>
        </w:rPr>
        <w:t xml:space="preserve"> někdy i celé skupiny klientů</w:t>
      </w:r>
      <w:r w:rsidRPr="000B3AD4">
        <w:rPr>
          <w:rFonts w:cstheme="minorHAnsi"/>
          <w:color w:val="002060"/>
          <w:sz w:val="24"/>
          <w:szCs w:val="24"/>
          <w:lang w:eastAsia="cs-CZ"/>
        </w:rPr>
        <w:t xml:space="preserve">: </w:t>
      </w:r>
      <w:r w:rsidRPr="00425341">
        <w:rPr>
          <w:rFonts w:cstheme="minorHAnsi"/>
          <w:color w:val="002060"/>
          <w:sz w:val="24"/>
          <w:szCs w:val="24"/>
          <w:lang w:eastAsia="cs-CZ"/>
        </w:rPr>
        <w:t>krátce přiblíží jejich životní situaci, vysloví jejich přání a ukáže, jak byl díky podpoře dárců, partnerů či dobrovolníků tento sen splněn – nebo jak jej mohou lidé ještě pomoci dotvořit.</w:t>
      </w:r>
    </w:p>
    <w:p w14:paraId="4C46DDF8" w14:textId="77777777" w:rsidR="00425341" w:rsidRPr="00425341" w:rsidRDefault="00425341" w:rsidP="00425341">
      <w:pPr>
        <w:spacing w:after="120" w:line="276" w:lineRule="auto"/>
        <w:rPr>
          <w:rFonts w:cstheme="minorHAnsi"/>
          <w:color w:val="002060"/>
          <w:sz w:val="24"/>
          <w:szCs w:val="24"/>
          <w:lang w:eastAsia="cs-CZ"/>
        </w:rPr>
      </w:pPr>
      <w:r w:rsidRPr="00425341">
        <w:rPr>
          <w:rFonts w:cstheme="minorHAnsi"/>
          <w:i/>
          <w:color w:val="002060"/>
          <w:sz w:val="24"/>
          <w:szCs w:val="24"/>
          <w:lang w:eastAsia="cs-CZ"/>
        </w:rPr>
        <w:t>„Kouzlo adventu spočívá v tom, že nemyslíme jen na sebe, ale že si všimneme i potřeb a přání lidí kolem nás, především těch méně šťastných, těch, kteří mohou být snadno přehlédnutelní. Adventní kalendář splněných přání ukazuje drobné zázraky, které se dějí díky solidaritě lidí. Věříme, že může inspirovat každého, kdo si ho otevře,“</w:t>
      </w:r>
      <w:r w:rsidRPr="00425341">
        <w:rPr>
          <w:rFonts w:cstheme="minorHAnsi"/>
          <w:color w:val="002060"/>
          <w:sz w:val="24"/>
          <w:szCs w:val="24"/>
          <w:lang w:eastAsia="cs-CZ"/>
        </w:rPr>
        <w:t xml:space="preserve"> říká o smyslu projektu Jan Oulík, tiskový mluvčí Charity Česká republika. </w:t>
      </w:r>
    </w:p>
    <w:p w14:paraId="57C39167" w14:textId="207C6CBC" w:rsidR="00425341" w:rsidRPr="00425341" w:rsidRDefault="00425341" w:rsidP="00425341">
      <w:pPr>
        <w:spacing w:after="120" w:line="276" w:lineRule="auto"/>
        <w:rPr>
          <w:rFonts w:cstheme="minorHAnsi"/>
          <w:b/>
          <w:color w:val="002060"/>
          <w:sz w:val="24"/>
          <w:szCs w:val="24"/>
          <w:lang w:eastAsia="cs-CZ"/>
        </w:rPr>
      </w:pPr>
      <w:r w:rsidRPr="00425341">
        <w:rPr>
          <w:rFonts w:cstheme="minorHAnsi"/>
          <w:b/>
          <w:color w:val="002060"/>
          <w:sz w:val="24"/>
          <w:szCs w:val="24"/>
          <w:lang w:eastAsia="cs-CZ"/>
        </w:rPr>
        <w:t>První okénko: hudební přání pro muzikantskou rodinu</w:t>
      </w:r>
      <w:r>
        <w:rPr>
          <w:rFonts w:cstheme="minorHAnsi"/>
          <w:b/>
          <w:color w:val="002060"/>
          <w:sz w:val="24"/>
          <w:szCs w:val="24"/>
          <w:lang w:eastAsia="cs-CZ"/>
        </w:rPr>
        <w:br/>
      </w:r>
      <w:r w:rsidRPr="00425341">
        <w:rPr>
          <w:rFonts w:cstheme="minorHAnsi"/>
          <w:b/>
          <w:color w:val="002060"/>
          <w:sz w:val="24"/>
          <w:szCs w:val="24"/>
          <w:lang w:eastAsia="cs-CZ"/>
        </w:rPr>
        <w:br/>
      </w:r>
      <w:r w:rsidRPr="00425341">
        <w:rPr>
          <w:rFonts w:cstheme="minorHAnsi"/>
          <w:color w:val="002060"/>
          <w:sz w:val="24"/>
          <w:szCs w:val="24"/>
          <w:lang w:eastAsia="cs-CZ"/>
        </w:rPr>
        <w:t>Hned první adventní okénko otevírá známý písničkář Michal Horák. Charita mu předala přání paní Žanety, samoživitelky se sedmi dětmi, ze severních Čech. Přestože své děti vychovává ve velmi skromných podmínkách a rozhodně nemají na rozhazování, celá rodina doslova žije muzicírováním. Všechny děti rády zpívají a rády by i hrály, ale na vlastní nástroje nemají finanční prostředky.</w:t>
      </w:r>
    </w:p>
    <w:p w14:paraId="04ADFFA1" w14:textId="77777777" w:rsidR="00425341" w:rsidRPr="00425341" w:rsidRDefault="00425341" w:rsidP="00425341">
      <w:pPr>
        <w:spacing w:after="120" w:line="276" w:lineRule="auto"/>
        <w:rPr>
          <w:rFonts w:cstheme="minorHAnsi"/>
          <w:color w:val="002060"/>
          <w:sz w:val="24"/>
          <w:szCs w:val="24"/>
          <w:lang w:eastAsia="cs-CZ"/>
        </w:rPr>
      </w:pPr>
      <w:r w:rsidRPr="00425341">
        <w:rPr>
          <w:rFonts w:cstheme="minorHAnsi"/>
          <w:color w:val="002060"/>
          <w:sz w:val="24"/>
          <w:szCs w:val="24"/>
          <w:lang w:eastAsia="cs-CZ"/>
        </w:rPr>
        <w:lastRenderedPageBreak/>
        <w:t xml:space="preserve">Jejich maminka proto vyslovila přání, že by ráda děti v lásce k hudbě nadále podporovala a že by se jim proto doma hodily klávesy. A právě Michal Horák, který má také k hudbě blízko, se rozhodl, že jejich přání splní. Klávesy nejen koupil, ale dokonce je rodině i osobně přivezl. A navrch přidal jako překvapení svoji vlastní kytaru. Společně si pak zahráli a zazpívali – mimo jiné i novou kolednickou hymnu, kterou Horák, sám bývalý dětský koledník, složil loni k pětadvacátému výročí Tříkrálové sbírky. Z jednoho zdánlivě obyčejného přání se tak stal silný zážitek, který děti možná ovlivní na další život. </w:t>
      </w:r>
      <w:r w:rsidRPr="00425341">
        <w:rPr>
          <w:rFonts w:cstheme="minorHAnsi"/>
          <w:i/>
          <w:color w:val="002060"/>
          <w:sz w:val="24"/>
          <w:szCs w:val="24"/>
          <w:lang w:eastAsia="cs-CZ"/>
        </w:rPr>
        <w:t>„Předně jsem rád za příležitost, že jsem mohl přispět svojí troškou do mlýna a dát skvělé muzikantské rodině možnost se hudebně dovzdělávat,“</w:t>
      </w:r>
      <w:r w:rsidRPr="00425341">
        <w:rPr>
          <w:rFonts w:cstheme="minorHAnsi"/>
          <w:color w:val="002060"/>
          <w:sz w:val="24"/>
          <w:szCs w:val="24"/>
          <w:lang w:eastAsia="cs-CZ"/>
        </w:rPr>
        <w:t xml:space="preserve"> říká Michal Horák a dodává, že mít doma nějaký hudební nástroj je úplný základ. </w:t>
      </w:r>
      <w:r w:rsidRPr="00425341">
        <w:rPr>
          <w:rFonts w:cstheme="minorHAnsi"/>
          <w:i/>
          <w:color w:val="002060"/>
          <w:sz w:val="24"/>
          <w:szCs w:val="24"/>
          <w:lang w:eastAsia="cs-CZ"/>
        </w:rPr>
        <w:t>„Těším se, co z kluků vyroste. Třeba se budeme jednou potkávat někde na stagích,“</w:t>
      </w:r>
      <w:r w:rsidRPr="00425341">
        <w:rPr>
          <w:rFonts w:cstheme="minorHAnsi"/>
          <w:color w:val="002060"/>
          <w:sz w:val="24"/>
          <w:szCs w:val="24"/>
          <w:lang w:eastAsia="cs-CZ"/>
        </w:rPr>
        <w:t xml:space="preserve"> uzavírá s úsměvem oblíbený hudebník.</w:t>
      </w:r>
    </w:p>
    <w:p w14:paraId="6AB50D81" w14:textId="3E428437" w:rsidR="00425341" w:rsidRPr="00425341" w:rsidRDefault="00425341" w:rsidP="00425341">
      <w:pPr>
        <w:spacing w:after="120" w:line="276" w:lineRule="auto"/>
        <w:rPr>
          <w:rFonts w:cstheme="minorHAnsi"/>
          <w:b/>
          <w:color w:val="002060"/>
          <w:sz w:val="24"/>
          <w:szCs w:val="24"/>
          <w:lang w:eastAsia="cs-CZ"/>
        </w:rPr>
      </w:pPr>
      <w:r w:rsidRPr="00425341">
        <w:rPr>
          <w:rFonts w:cstheme="minorHAnsi"/>
          <w:b/>
          <w:color w:val="002060"/>
          <w:sz w:val="24"/>
          <w:szCs w:val="24"/>
          <w:lang w:eastAsia="cs-CZ"/>
        </w:rPr>
        <w:t>Malá velká přání</w:t>
      </w:r>
      <w:r w:rsidRPr="00425341">
        <w:rPr>
          <w:rFonts w:cstheme="minorHAnsi"/>
          <w:b/>
          <w:color w:val="002060"/>
          <w:sz w:val="24"/>
          <w:szCs w:val="24"/>
          <w:lang w:eastAsia="cs-CZ"/>
        </w:rPr>
        <w:br/>
      </w:r>
      <w:r w:rsidRPr="00425341">
        <w:rPr>
          <w:rFonts w:cstheme="minorHAnsi"/>
          <w:color w:val="002060"/>
          <w:sz w:val="24"/>
          <w:szCs w:val="24"/>
          <w:lang w:eastAsia="cs-CZ"/>
        </w:rPr>
        <w:t>V dalších dnech adventního kalendáře se čtenáři setkají například s přáním pro pečující maminky, seniory, děti i lidi se zdravotním postižením.</w:t>
      </w:r>
    </w:p>
    <w:p w14:paraId="3ED400BB" w14:textId="6BC498B6" w:rsidR="00425341" w:rsidRPr="00425341" w:rsidRDefault="00425341" w:rsidP="00425341">
      <w:pPr>
        <w:spacing w:after="120" w:line="276" w:lineRule="auto"/>
        <w:rPr>
          <w:rFonts w:cstheme="minorHAnsi"/>
          <w:color w:val="002060"/>
          <w:sz w:val="24"/>
          <w:szCs w:val="24"/>
          <w:lang w:eastAsia="cs-CZ"/>
        </w:rPr>
      </w:pPr>
      <w:r w:rsidRPr="00425341">
        <w:rPr>
          <w:rFonts w:cstheme="minorHAnsi"/>
          <w:color w:val="002060"/>
          <w:sz w:val="24"/>
          <w:szCs w:val="24"/>
          <w:lang w:eastAsia="cs-CZ"/>
        </w:rPr>
        <w:t xml:space="preserve">Jedno z přání patří i malé Esterce, která kvůli svému zdravotnímu stavu vyžaduje každodenní intenzivní péči. Nepřála si nic pro sebe – její sen byl, aby měla maminka den volna. Z tohoto přání se nakonec stal přímo „beauty den“ pro několik pečujících maminek, které díky tomu </w:t>
      </w:r>
      <w:r w:rsidR="000B3AD4">
        <w:rPr>
          <w:rFonts w:cstheme="minorHAnsi"/>
          <w:color w:val="002060"/>
          <w:sz w:val="24"/>
          <w:szCs w:val="24"/>
          <w:lang w:eastAsia="cs-CZ"/>
        </w:rPr>
        <w:t>dostanou</w:t>
      </w:r>
      <w:r w:rsidRPr="00425341">
        <w:rPr>
          <w:rFonts w:cstheme="minorHAnsi"/>
          <w:color w:val="002060"/>
          <w:sz w:val="24"/>
          <w:szCs w:val="24"/>
          <w:lang w:eastAsia="cs-CZ"/>
        </w:rPr>
        <w:t xml:space="preserve"> příležitost na chvíli vystoupit z nekončícího kolotoče péče, zatímco o jejich děti se postarají pracovníci Charity.</w:t>
      </w:r>
    </w:p>
    <w:p w14:paraId="662CCADE" w14:textId="77777777" w:rsidR="00425341" w:rsidRPr="00425341" w:rsidRDefault="00425341" w:rsidP="00425341">
      <w:pPr>
        <w:spacing w:after="120" w:line="276" w:lineRule="auto"/>
        <w:rPr>
          <w:rFonts w:cstheme="minorHAnsi"/>
          <w:color w:val="002060"/>
          <w:sz w:val="24"/>
          <w:szCs w:val="24"/>
          <w:lang w:eastAsia="cs-CZ"/>
        </w:rPr>
      </w:pPr>
      <w:r w:rsidRPr="00425341">
        <w:rPr>
          <w:rFonts w:cstheme="minorHAnsi"/>
          <w:color w:val="002060"/>
          <w:sz w:val="24"/>
          <w:szCs w:val="24"/>
          <w:lang w:eastAsia="cs-CZ"/>
        </w:rPr>
        <w:t>Jiný příběh přiblíží Sandru z Přelouče, maminku tří dětí, která po letech sebrala odvahu a odešla z nefunkčního vztahu s násilníkem. S pomocí Charity se nyní snaží své rodině znovu vybudovat bezpečné zázemí. Jejím přáním nejsou drahé dárky, ale možnost nechat od profesionálního fotografa pořídit rodinné fotografie jako vzpomínku na to, že těžké období dokázali překonat.</w:t>
      </w:r>
    </w:p>
    <w:p w14:paraId="544205D7" w14:textId="754F3AF0" w:rsidR="00425341" w:rsidRPr="00425341" w:rsidRDefault="00425341" w:rsidP="00425341">
      <w:pPr>
        <w:spacing w:after="120" w:line="276" w:lineRule="auto"/>
        <w:rPr>
          <w:rFonts w:cstheme="minorHAnsi"/>
          <w:color w:val="002060"/>
          <w:sz w:val="24"/>
          <w:szCs w:val="24"/>
          <w:lang w:eastAsia="cs-CZ"/>
        </w:rPr>
      </w:pPr>
      <w:r w:rsidRPr="00425341">
        <w:rPr>
          <w:rFonts w:cstheme="minorHAnsi"/>
          <w:color w:val="002060"/>
          <w:sz w:val="24"/>
          <w:szCs w:val="24"/>
          <w:lang w:eastAsia="cs-CZ"/>
        </w:rPr>
        <w:t>Společným jmenovatelem všech přání je jejich zdánlivá obyčejnost. Právě proto ale silně připomínají, jak vzácné mohou být pro lidi, kteří žijí na hraně chudoby, nesou břemeno nemoci nebo dlouhodobé péče o blízké.</w:t>
      </w:r>
      <w:r>
        <w:rPr>
          <w:rFonts w:cstheme="minorHAnsi"/>
          <w:color w:val="002060"/>
          <w:sz w:val="24"/>
          <w:szCs w:val="24"/>
          <w:lang w:eastAsia="cs-CZ"/>
        </w:rPr>
        <w:br/>
      </w:r>
    </w:p>
    <w:p w14:paraId="03E6E1E6" w14:textId="77777777" w:rsidR="00425341" w:rsidRPr="00425341" w:rsidRDefault="00425341" w:rsidP="00425341">
      <w:pPr>
        <w:spacing w:after="120" w:line="276" w:lineRule="auto"/>
        <w:rPr>
          <w:rFonts w:cstheme="minorHAnsi"/>
          <w:b/>
          <w:color w:val="002060"/>
          <w:sz w:val="24"/>
          <w:szCs w:val="24"/>
          <w:lang w:eastAsia="cs-CZ"/>
        </w:rPr>
      </w:pPr>
      <w:r w:rsidRPr="00425341">
        <w:rPr>
          <w:rFonts w:cstheme="minorHAnsi"/>
          <w:b/>
          <w:color w:val="002060"/>
          <w:sz w:val="24"/>
          <w:szCs w:val="24"/>
          <w:lang w:eastAsia="cs-CZ"/>
        </w:rPr>
        <w:t>Nezapomínat na smysl adventu</w:t>
      </w:r>
    </w:p>
    <w:p w14:paraId="4B74F165" w14:textId="77777777" w:rsidR="00425341" w:rsidRPr="00425341" w:rsidRDefault="00425341" w:rsidP="00425341">
      <w:pPr>
        <w:spacing w:after="120" w:line="276" w:lineRule="auto"/>
        <w:rPr>
          <w:rFonts w:cstheme="minorHAnsi"/>
          <w:color w:val="002060"/>
          <w:sz w:val="24"/>
          <w:szCs w:val="24"/>
          <w:lang w:eastAsia="cs-CZ"/>
        </w:rPr>
      </w:pPr>
      <w:r w:rsidRPr="00425341">
        <w:rPr>
          <w:rFonts w:cstheme="minorHAnsi"/>
          <w:color w:val="002060"/>
          <w:sz w:val="24"/>
          <w:szCs w:val="24"/>
          <w:lang w:eastAsia="cs-CZ"/>
        </w:rPr>
        <w:t xml:space="preserve">Stejně jako v minulých letech, i letošní adventní kalendář symbolicky otevírá období solidarity, které v lednu vyústí v Tříkrálovou sbírku – jednu z největších dobročinných sbírek v České republice. Právě z jejího výtěžku Charita dlouhodobě podporuje seniory, děti, rodiny v nouzi i lidi bez domova po celé republice. </w:t>
      </w:r>
    </w:p>
    <w:p w14:paraId="0246577E" w14:textId="77777777" w:rsidR="00425341" w:rsidRPr="00425341" w:rsidRDefault="00425341" w:rsidP="00425341">
      <w:pPr>
        <w:spacing w:after="120" w:line="276" w:lineRule="auto"/>
        <w:rPr>
          <w:rFonts w:cstheme="minorHAnsi"/>
          <w:b/>
          <w:color w:val="002060"/>
          <w:sz w:val="24"/>
          <w:szCs w:val="24"/>
          <w:lang w:eastAsia="cs-CZ"/>
        </w:rPr>
      </w:pPr>
      <w:r w:rsidRPr="00425341">
        <w:rPr>
          <w:rFonts w:cstheme="minorHAnsi"/>
          <w:b/>
          <w:color w:val="002060"/>
          <w:sz w:val="24"/>
          <w:szCs w:val="24"/>
          <w:lang w:eastAsia="cs-CZ"/>
        </w:rPr>
        <w:lastRenderedPageBreak/>
        <w:t>Proč si kalendář každý den otevřít?</w:t>
      </w:r>
    </w:p>
    <w:p w14:paraId="5F972D1A" w14:textId="15393984" w:rsidR="00425341" w:rsidRPr="00425341" w:rsidRDefault="00425341" w:rsidP="00425341">
      <w:pPr>
        <w:spacing w:after="120" w:line="276" w:lineRule="auto"/>
        <w:rPr>
          <w:rFonts w:cstheme="minorHAnsi"/>
          <w:color w:val="002060"/>
          <w:sz w:val="24"/>
          <w:szCs w:val="24"/>
          <w:lang w:eastAsia="cs-CZ"/>
        </w:rPr>
      </w:pPr>
      <w:r w:rsidRPr="00425341">
        <w:rPr>
          <w:rFonts w:cstheme="minorHAnsi"/>
          <w:color w:val="002060"/>
          <w:sz w:val="24"/>
          <w:szCs w:val="24"/>
          <w:lang w:eastAsia="cs-CZ"/>
        </w:rPr>
        <w:t>Online adventní kalendář je k dispozici zdarma na webu Charity Česká republika. Stačí každý den od 1. do 24. prosince otevřít jedno okénko a nechat si vyprávět jeden konkrétní příběh. Kalendář mohou společně sledovat rodiny doma, učitelé se žáky ve třídě, farnosti i kolegové v práci a připomenout si skutečný smysl Vánoc: blízkost, naději a ochotu rozdělit se s druhými. Některá přání budou v době zveřejnění ještě otevřená, a lidé tak budou mít možnost stát se přímo jejich součástí.</w:t>
      </w:r>
      <w:r w:rsidR="003064CF">
        <w:rPr>
          <w:rFonts w:cstheme="minorHAnsi"/>
          <w:color w:val="002060"/>
          <w:sz w:val="24"/>
          <w:szCs w:val="24"/>
          <w:lang w:eastAsia="cs-CZ"/>
        </w:rPr>
        <w:t xml:space="preserve"> Přání můžete sledovat i na </w:t>
      </w:r>
      <w:hyperlink r:id="rId9" w:history="1">
        <w:r w:rsidR="003064CF" w:rsidRPr="003064CF">
          <w:rPr>
            <w:rStyle w:val="Hypertextovodkaz"/>
            <w:rFonts w:cstheme="minorHAnsi"/>
            <w:sz w:val="24"/>
            <w:szCs w:val="24"/>
            <w:lang w:eastAsia="cs-CZ"/>
          </w:rPr>
          <w:t>Facebooku</w:t>
        </w:r>
      </w:hyperlink>
      <w:r w:rsidR="003064CF">
        <w:rPr>
          <w:rFonts w:cstheme="minorHAnsi"/>
          <w:color w:val="002060"/>
          <w:sz w:val="24"/>
          <w:szCs w:val="24"/>
          <w:lang w:eastAsia="cs-CZ"/>
        </w:rPr>
        <w:t xml:space="preserve"> a </w:t>
      </w:r>
      <w:hyperlink r:id="rId10" w:history="1">
        <w:r w:rsidR="003064CF" w:rsidRPr="003064CF">
          <w:rPr>
            <w:rStyle w:val="Hypertextovodkaz"/>
            <w:rFonts w:cstheme="minorHAnsi"/>
            <w:sz w:val="24"/>
            <w:szCs w:val="24"/>
            <w:lang w:eastAsia="cs-CZ"/>
          </w:rPr>
          <w:t>Instagramu</w:t>
        </w:r>
      </w:hyperlink>
      <w:bookmarkStart w:id="0" w:name="_GoBack"/>
      <w:bookmarkEnd w:id="0"/>
      <w:r w:rsidR="003064CF">
        <w:rPr>
          <w:rFonts w:cstheme="minorHAnsi"/>
          <w:color w:val="002060"/>
          <w:sz w:val="24"/>
          <w:szCs w:val="24"/>
          <w:lang w:eastAsia="cs-CZ"/>
        </w:rPr>
        <w:t xml:space="preserve"> Charity. </w:t>
      </w:r>
    </w:p>
    <w:p w14:paraId="45AA1E5B" w14:textId="77777777" w:rsidR="00425341" w:rsidRPr="00425341" w:rsidRDefault="00425341" w:rsidP="00425341">
      <w:pPr>
        <w:spacing w:after="120" w:line="276" w:lineRule="auto"/>
        <w:rPr>
          <w:rFonts w:cstheme="minorHAnsi"/>
          <w:color w:val="002060"/>
          <w:sz w:val="24"/>
          <w:szCs w:val="24"/>
          <w:lang w:eastAsia="cs-CZ"/>
        </w:rPr>
      </w:pPr>
    </w:p>
    <w:p w14:paraId="2A5B66B8" w14:textId="77777777" w:rsidR="00425341" w:rsidRPr="00425341" w:rsidRDefault="00425341" w:rsidP="00425341">
      <w:pPr>
        <w:spacing w:after="120" w:line="276" w:lineRule="auto"/>
        <w:rPr>
          <w:rFonts w:cstheme="minorHAnsi"/>
          <w:b/>
          <w:color w:val="002060"/>
          <w:sz w:val="24"/>
          <w:szCs w:val="24"/>
          <w:lang w:eastAsia="cs-CZ"/>
        </w:rPr>
      </w:pPr>
      <w:r w:rsidRPr="00425341">
        <w:rPr>
          <w:rFonts w:cstheme="minorHAnsi"/>
          <w:b/>
          <w:color w:val="002060"/>
          <w:sz w:val="24"/>
          <w:szCs w:val="24"/>
          <w:lang w:eastAsia="cs-CZ"/>
        </w:rPr>
        <w:t>Charita Česká republika</w:t>
      </w:r>
    </w:p>
    <w:p w14:paraId="0F807CA2" w14:textId="77777777" w:rsidR="00425341" w:rsidRPr="00425341" w:rsidRDefault="00425341" w:rsidP="00425341">
      <w:pPr>
        <w:spacing w:after="120" w:line="276" w:lineRule="auto"/>
        <w:rPr>
          <w:rFonts w:cstheme="minorHAnsi"/>
          <w:color w:val="002060"/>
          <w:sz w:val="24"/>
          <w:szCs w:val="24"/>
          <w:lang w:eastAsia="cs-CZ"/>
        </w:rPr>
      </w:pPr>
      <w:r w:rsidRPr="00425341">
        <w:rPr>
          <w:rFonts w:cstheme="minorHAnsi"/>
          <w:color w:val="002060"/>
          <w:sz w:val="24"/>
          <w:szCs w:val="24"/>
          <w:lang w:eastAsia="cs-CZ"/>
        </w:rPr>
        <w:t xml:space="preserve">Charita Česká republika je jedním z největších nestátních poskytovatelů sociálních a zdravotních služeb v zemi. Pomáhá lidem v akutní nouzi i v dlouhodobě tíživé sociální situaci – každý rok podpoří více než 300 tisíc klientů. Zřizovatelem Charity Česká republika je Česká biskupská konference. Pomoc je poskytována všem bez ohledu na náboženství, rasu, národnost, státní či politickou příslušnost s respektem k právům a důstojnosti každého člověka. Charita Česká republika je členem mezinárodních organizací Caritas Internationalis a Caritas Europa. </w:t>
      </w:r>
    </w:p>
    <w:p w14:paraId="02FFD470" w14:textId="25DE15B6" w:rsidR="00425341" w:rsidRPr="00425341" w:rsidRDefault="00425341" w:rsidP="00425341">
      <w:pPr>
        <w:spacing w:after="120" w:line="276" w:lineRule="auto"/>
        <w:rPr>
          <w:rFonts w:cstheme="minorHAnsi"/>
          <w:b/>
          <w:color w:val="002060"/>
          <w:sz w:val="24"/>
          <w:szCs w:val="24"/>
          <w:lang w:eastAsia="cs-CZ"/>
        </w:rPr>
      </w:pPr>
      <w:r w:rsidRPr="00425341">
        <w:rPr>
          <w:rFonts w:cstheme="minorHAnsi"/>
          <w:b/>
          <w:color w:val="002060"/>
          <w:sz w:val="24"/>
          <w:szCs w:val="24"/>
          <w:lang w:eastAsia="cs-CZ"/>
        </w:rPr>
        <w:br/>
        <w:t>Kontakt pro média:</w:t>
      </w:r>
    </w:p>
    <w:p w14:paraId="39567B4A" w14:textId="5092C270" w:rsidR="00323D9C" w:rsidRPr="00425341" w:rsidRDefault="007C4DBF" w:rsidP="00425341">
      <w:pPr>
        <w:spacing w:after="120" w:line="276" w:lineRule="auto"/>
        <w:rPr>
          <w:rFonts w:eastAsia="Times New Roman" w:cstheme="minorHAnsi"/>
          <w:b/>
          <w:bCs/>
          <w:color w:val="002060"/>
        </w:rPr>
      </w:pPr>
      <w:r w:rsidRPr="00425341">
        <w:rPr>
          <w:rFonts w:eastAsia="Times New Roman" w:cstheme="minorHAnsi"/>
          <w:b/>
          <w:bCs/>
          <w:color w:val="002060"/>
        </w:rPr>
        <w:t>Jan Oulík, t</w:t>
      </w:r>
      <w:r w:rsidRPr="00425341">
        <w:rPr>
          <w:rFonts w:eastAsia="Times New Roman" w:cstheme="minorHAnsi"/>
          <w:bCs/>
          <w:color w:val="002060"/>
        </w:rPr>
        <w:t>iskový mluvčí Charity Česká republika</w:t>
      </w:r>
      <w:r w:rsidR="00425341" w:rsidRPr="00425341">
        <w:rPr>
          <w:rFonts w:eastAsia="Times New Roman" w:cstheme="minorHAnsi"/>
          <w:b/>
          <w:bCs/>
          <w:color w:val="002060"/>
        </w:rPr>
        <w:br/>
      </w:r>
      <w:r w:rsidR="00893CA9" w:rsidRPr="00425341">
        <w:rPr>
          <w:rFonts w:cstheme="minorHAnsi"/>
          <w:color w:val="002060"/>
          <w:lang w:val="de-DE"/>
        </w:rPr>
        <w:t xml:space="preserve">e-mail: </w:t>
      </w:r>
      <w:hyperlink r:id="rId11" w:history="1">
        <w:r w:rsidRPr="00425341">
          <w:rPr>
            <w:rStyle w:val="Hypertextovodkaz"/>
            <w:rFonts w:eastAsia="Times New Roman" w:cstheme="minorHAnsi"/>
            <w:color w:val="002060"/>
          </w:rPr>
          <w:t>jan.oulik@charita.cz</w:t>
        </w:r>
      </w:hyperlink>
      <w:r w:rsidRPr="00425341">
        <w:rPr>
          <w:rFonts w:eastAsia="Times New Roman" w:cstheme="minorHAnsi"/>
          <w:color w:val="002060"/>
        </w:rPr>
        <w:t xml:space="preserve">, telefon: </w:t>
      </w:r>
      <w:r w:rsidRPr="00425341">
        <w:rPr>
          <w:rFonts w:cstheme="minorHAnsi"/>
          <w:color w:val="002060"/>
        </w:rPr>
        <w:t>+420 </w:t>
      </w:r>
      <w:r w:rsidRPr="00425341">
        <w:rPr>
          <w:rFonts w:eastAsia="Times New Roman" w:cstheme="minorHAnsi"/>
          <w:color w:val="002060"/>
        </w:rPr>
        <w:t>603 895 984</w:t>
      </w:r>
    </w:p>
    <w:sectPr w:rsidR="00323D9C" w:rsidRPr="00425341" w:rsidSect="005341AB">
      <w:headerReference w:type="default" r:id="rId12"/>
      <w:footerReference w:type="default" r:id="rId13"/>
      <w:pgSz w:w="11906" w:h="16838"/>
      <w:pgMar w:top="2410" w:right="1983" w:bottom="1985" w:left="1596" w:header="708" w:footer="87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7E0E31" w16cid:durableId="26542F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F087D" w14:textId="77777777" w:rsidR="00DF4D67" w:rsidRDefault="00DF4D67" w:rsidP="006F3179">
      <w:r>
        <w:separator/>
      </w:r>
    </w:p>
  </w:endnote>
  <w:endnote w:type="continuationSeparator" w:id="0">
    <w:p w14:paraId="47632F18" w14:textId="77777777" w:rsidR="00DF4D67" w:rsidRDefault="00DF4D67" w:rsidP="006F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4E85" w14:textId="55D4B4E2" w:rsidR="0019388D" w:rsidRPr="009A2C70" w:rsidRDefault="003064CF" w:rsidP="009A2C70">
    <w:pPr>
      <w:pStyle w:val="Zpat"/>
      <w:rPr>
        <w:rFonts w:cstheme="minorHAnsi"/>
      </w:rPr>
    </w:pPr>
    <w:sdt>
      <w:sdtPr>
        <w:id w:val="179403809"/>
        <w:docPartObj>
          <w:docPartGallery w:val="Page Numbers (Bottom of Page)"/>
          <w:docPartUnique/>
        </w:docPartObj>
      </w:sdtPr>
      <w:sdtEndPr>
        <w:rPr>
          <w:rFonts w:cstheme="minorHAnsi"/>
        </w:rPr>
      </w:sdtEndPr>
      <w:sdtContent>
        <w:r w:rsidR="009A2C70" w:rsidRPr="0035380F">
          <w:rPr>
            <w:rFonts w:cstheme="minorHAnsi"/>
          </w:rPr>
          <w:fldChar w:fldCharType="begin"/>
        </w:r>
        <w:r w:rsidR="009A2C70" w:rsidRPr="0035380F">
          <w:rPr>
            <w:rFonts w:cstheme="minorHAnsi"/>
          </w:rPr>
          <w:instrText>PAGE   \* MERGEFORMAT</w:instrText>
        </w:r>
        <w:r w:rsidR="009A2C70" w:rsidRPr="0035380F">
          <w:rPr>
            <w:rFonts w:cstheme="minorHAnsi"/>
          </w:rPr>
          <w:fldChar w:fldCharType="separate"/>
        </w:r>
        <w:r>
          <w:rPr>
            <w:rFonts w:cstheme="minorHAnsi"/>
            <w:noProof/>
          </w:rPr>
          <w:t>3</w:t>
        </w:r>
        <w:r w:rsidR="009A2C70" w:rsidRPr="0035380F">
          <w:rPr>
            <w:rFonts w:cstheme="minorHAnsi"/>
          </w:rPr>
          <w:fldChar w:fldCharType="end"/>
        </w:r>
      </w:sdtContent>
    </w:sdt>
    <w:r w:rsidR="002520E4">
      <w:rPr>
        <w:noProof/>
        <w:lang w:eastAsia="cs-CZ"/>
      </w:rPr>
      <w:drawing>
        <wp:anchor distT="0" distB="0" distL="114300" distR="114300" simplePos="0" relativeHeight="251661312" behindDoc="1" locked="0" layoutInCell="1" allowOverlap="1" wp14:anchorId="489AFD21" wp14:editId="7CEDB785">
          <wp:simplePos x="0" y="0"/>
          <wp:positionH relativeFrom="page">
            <wp:posOffset>5897880</wp:posOffset>
          </wp:positionH>
          <wp:positionV relativeFrom="page">
            <wp:posOffset>8367395</wp:posOffset>
          </wp:positionV>
          <wp:extent cx="1652270" cy="2314575"/>
          <wp:effectExtent l="0" t="0" r="5080" b="9525"/>
          <wp:wrapNone/>
          <wp:docPr id="20" name="Grafický 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rcRect l="29783" t="18732" r="59409" b="66877"/>
                  <a:stretch/>
                </pic:blipFill>
                <pic:spPr bwMode="auto">
                  <a:xfrm>
                    <a:off x="0" y="0"/>
                    <a:ext cx="1652270" cy="2314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29BFE" w14:textId="77777777" w:rsidR="00DF4D67" w:rsidRDefault="00DF4D67" w:rsidP="006F3179">
      <w:r>
        <w:separator/>
      </w:r>
    </w:p>
  </w:footnote>
  <w:footnote w:type="continuationSeparator" w:id="0">
    <w:p w14:paraId="76317055" w14:textId="77777777" w:rsidR="00DF4D67" w:rsidRDefault="00DF4D67" w:rsidP="006F3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4E76B" w14:textId="77777777" w:rsidR="00E56654" w:rsidRDefault="0019388D" w:rsidP="00B06D6D">
    <w:pPr>
      <w:pStyle w:val="Zhlav"/>
    </w:pPr>
    <w:r w:rsidRPr="0095658A">
      <w:rPr>
        <w:lang w:eastAsia="cs-CZ"/>
      </w:rPr>
      <w:drawing>
        <wp:anchor distT="0" distB="0" distL="114300" distR="114300" simplePos="0" relativeHeight="251660288" behindDoc="0" locked="0" layoutInCell="1" allowOverlap="1" wp14:anchorId="1E606B04" wp14:editId="2ECDD791">
          <wp:simplePos x="0" y="0"/>
          <wp:positionH relativeFrom="column">
            <wp:posOffset>-12921</wp:posOffset>
          </wp:positionH>
          <wp:positionV relativeFrom="paragraph">
            <wp:posOffset>27499</wp:posOffset>
          </wp:positionV>
          <wp:extent cx="2280618" cy="633868"/>
          <wp:effectExtent l="0" t="0" r="0" b="0"/>
          <wp:wrapNone/>
          <wp:docPr id="19" name="Grafický 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rcRect l="10088" t="33843" r="15616" b="35193"/>
                  <a:stretch/>
                </pic:blipFill>
                <pic:spPr bwMode="auto">
                  <a:xfrm>
                    <a:off x="0" y="0"/>
                    <a:ext cx="2287103" cy="635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6654">
      <w:tab/>
    </w:r>
  </w:p>
  <w:p w14:paraId="73CE9729" w14:textId="77777777" w:rsidR="0095658A" w:rsidRDefault="0095658A" w:rsidP="006F31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6626"/>
    <w:multiLevelType w:val="hybridMultilevel"/>
    <w:tmpl w:val="10562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A622E3"/>
    <w:multiLevelType w:val="hybridMultilevel"/>
    <w:tmpl w:val="353EFB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78E00A4"/>
    <w:multiLevelType w:val="hybridMultilevel"/>
    <w:tmpl w:val="88F0D10E"/>
    <w:lvl w:ilvl="0" w:tplc="E5AA5FB8">
      <w:start w:val="6"/>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AB5638C"/>
    <w:multiLevelType w:val="hybridMultilevel"/>
    <w:tmpl w:val="D0E228F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B342B81"/>
    <w:multiLevelType w:val="hybridMultilevel"/>
    <w:tmpl w:val="4E185440"/>
    <w:lvl w:ilvl="0" w:tplc="8258F1D6">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5DD15C71"/>
    <w:multiLevelType w:val="hybridMultilevel"/>
    <w:tmpl w:val="5EC06C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2B856D3"/>
    <w:multiLevelType w:val="hybridMultilevel"/>
    <w:tmpl w:val="476EDAE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7D7B1CCF"/>
    <w:multiLevelType w:val="hybridMultilevel"/>
    <w:tmpl w:val="A120C1C0"/>
    <w:lvl w:ilvl="0" w:tplc="F012A1E6">
      <w:start w:val="1"/>
      <w:numFmt w:val="bullet"/>
      <w:lvlText w:val="-"/>
      <w:lvlJc w:val="left"/>
      <w:pPr>
        <w:ind w:left="1080" w:hanging="360"/>
      </w:pPr>
      <w:rPr>
        <w:rFonts w:ascii="Calibri" w:eastAsiaTheme="minorHAnsi" w:hAnsi="Calibri" w:cs="Calibri"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1"/>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187"/>
    <w:rsid w:val="00007B63"/>
    <w:rsid w:val="00022C8F"/>
    <w:rsid w:val="000247EE"/>
    <w:rsid w:val="000443EE"/>
    <w:rsid w:val="000528C3"/>
    <w:rsid w:val="00057234"/>
    <w:rsid w:val="00061C26"/>
    <w:rsid w:val="00085466"/>
    <w:rsid w:val="00091AAF"/>
    <w:rsid w:val="00091BB5"/>
    <w:rsid w:val="0009336A"/>
    <w:rsid w:val="000B3AD4"/>
    <w:rsid w:val="000B6201"/>
    <w:rsid w:val="000D1187"/>
    <w:rsid w:val="000D7E0D"/>
    <w:rsid w:val="000F412A"/>
    <w:rsid w:val="00115BC3"/>
    <w:rsid w:val="00137A00"/>
    <w:rsid w:val="0019388D"/>
    <w:rsid w:val="001B293E"/>
    <w:rsid w:val="001F0405"/>
    <w:rsid w:val="00201B52"/>
    <w:rsid w:val="002126E3"/>
    <w:rsid w:val="002230BD"/>
    <w:rsid w:val="00223537"/>
    <w:rsid w:val="002245D2"/>
    <w:rsid w:val="00225FFE"/>
    <w:rsid w:val="002330DF"/>
    <w:rsid w:val="002520E4"/>
    <w:rsid w:val="00254EE7"/>
    <w:rsid w:val="002771B1"/>
    <w:rsid w:val="00290A15"/>
    <w:rsid w:val="0029394D"/>
    <w:rsid w:val="002A3764"/>
    <w:rsid w:val="002C2FF2"/>
    <w:rsid w:val="002C60B0"/>
    <w:rsid w:val="002E0A5D"/>
    <w:rsid w:val="003011AC"/>
    <w:rsid w:val="003064CF"/>
    <w:rsid w:val="003156EB"/>
    <w:rsid w:val="00323035"/>
    <w:rsid w:val="00323D9C"/>
    <w:rsid w:val="003753CD"/>
    <w:rsid w:val="00376143"/>
    <w:rsid w:val="003875C7"/>
    <w:rsid w:val="003B466C"/>
    <w:rsid w:val="003C5640"/>
    <w:rsid w:val="003D550A"/>
    <w:rsid w:val="00400BB9"/>
    <w:rsid w:val="004022D4"/>
    <w:rsid w:val="00425341"/>
    <w:rsid w:val="004314B5"/>
    <w:rsid w:val="00434B81"/>
    <w:rsid w:val="004370EB"/>
    <w:rsid w:val="004374E9"/>
    <w:rsid w:val="004413DE"/>
    <w:rsid w:val="00445802"/>
    <w:rsid w:val="0047756F"/>
    <w:rsid w:val="00484332"/>
    <w:rsid w:val="00494474"/>
    <w:rsid w:val="004B4A4A"/>
    <w:rsid w:val="004B728F"/>
    <w:rsid w:val="004C3B97"/>
    <w:rsid w:val="004F7534"/>
    <w:rsid w:val="0050027D"/>
    <w:rsid w:val="00501C0C"/>
    <w:rsid w:val="0053367E"/>
    <w:rsid w:val="005341AB"/>
    <w:rsid w:val="0053547F"/>
    <w:rsid w:val="00563433"/>
    <w:rsid w:val="00566880"/>
    <w:rsid w:val="00566CE3"/>
    <w:rsid w:val="005A4BE4"/>
    <w:rsid w:val="005B69E5"/>
    <w:rsid w:val="005C49E3"/>
    <w:rsid w:val="005E4985"/>
    <w:rsid w:val="0063122E"/>
    <w:rsid w:val="00651FC1"/>
    <w:rsid w:val="006749FC"/>
    <w:rsid w:val="006A4D81"/>
    <w:rsid w:val="006C04DC"/>
    <w:rsid w:val="006C10F8"/>
    <w:rsid w:val="006C6056"/>
    <w:rsid w:val="006E5328"/>
    <w:rsid w:val="006F3179"/>
    <w:rsid w:val="006F3830"/>
    <w:rsid w:val="00700C88"/>
    <w:rsid w:val="00706144"/>
    <w:rsid w:val="00715710"/>
    <w:rsid w:val="00717CD5"/>
    <w:rsid w:val="0072343B"/>
    <w:rsid w:val="007518F4"/>
    <w:rsid w:val="00786E24"/>
    <w:rsid w:val="00797C2D"/>
    <w:rsid w:val="007A56EF"/>
    <w:rsid w:val="007B036E"/>
    <w:rsid w:val="007B61CE"/>
    <w:rsid w:val="007B724B"/>
    <w:rsid w:val="007C3CE7"/>
    <w:rsid w:val="007C4DBF"/>
    <w:rsid w:val="008379EB"/>
    <w:rsid w:val="00861453"/>
    <w:rsid w:val="00874639"/>
    <w:rsid w:val="008833A2"/>
    <w:rsid w:val="00893CA9"/>
    <w:rsid w:val="00893FE7"/>
    <w:rsid w:val="00894311"/>
    <w:rsid w:val="008B1C52"/>
    <w:rsid w:val="008E46C4"/>
    <w:rsid w:val="008E4D2E"/>
    <w:rsid w:val="00917ACB"/>
    <w:rsid w:val="00927216"/>
    <w:rsid w:val="00936341"/>
    <w:rsid w:val="009378A7"/>
    <w:rsid w:val="0095658A"/>
    <w:rsid w:val="00960778"/>
    <w:rsid w:val="009A2C70"/>
    <w:rsid w:val="009B250F"/>
    <w:rsid w:val="009F0679"/>
    <w:rsid w:val="00A019C3"/>
    <w:rsid w:val="00A2571C"/>
    <w:rsid w:val="00A5157A"/>
    <w:rsid w:val="00A56463"/>
    <w:rsid w:val="00A82C9B"/>
    <w:rsid w:val="00A8679A"/>
    <w:rsid w:val="00A968DC"/>
    <w:rsid w:val="00AB341C"/>
    <w:rsid w:val="00AE270A"/>
    <w:rsid w:val="00AF2B9E"/>
    <w:rsid w:val="00B06D6D"/>
    <w:rsid w:val="00B27D1D"/>
    <w:rsid w:val="00B40418"/>
    <w:rsid w:val="00B5467B"/>
    <w:rsid w:val="00B61075"/>
    <w:rsid w:val="00B93F35"/>
    <w:rsid w:val="00BC469D"/>
    <w:rsid w:val="00BE2E5B"/>
    <w:rsid w:val="00BF6CBE"/>
    <w:rsid w:val="00C254B9"/>
    <w:rsid w:val="00C31F70"/>
    <w:rsid w:val="00C459AC"/>
    <w:rsid w:val="00C87E79"/>
    <w:rsid w:val="00C90388"/>
    <w:rsid w:val="00C96DF9"/>
    <w:rsid w:val="00CA37E8"/>
    <w:rsid w:val="00CB0B78"/>
    <w:rsid w:val="00CB3E6F"/>
    <w:rsid w:val="00CC1180"/>
    <w:rsid w:val="00CC1E51"/>
    <w:rsid w:val="00CC424E"/>
    <w:rsid w:val="00CF1BE8"/>
    <w:rsid w:val="00CF7116"/>
    <w:rsid w:val="00D04976"/>
    <w:rsid w:val="00D34AFE"/>
    <w:rsid w:val="00D503D4"/>
    <w:rsid w:val="00D76549"/>
    <w:rsid w:val="00D835F4"/>
    <w:rsid w:val="00DB3CC3"/>
    <w:rsid w:val="00DC6BE6"/>
    <w:rsid w:val="00DE59B2"/>
    <w:rsid w:val="00DF4D67"/>
    <w:rsid w:val="00E062FF"/>
    <w:rsid w:val="00E12E1C"/>
    <w:rsid w:val="00E15E1F"/>
    <w:rsid w:val="00E35E95"/>
    <w:rsid w:val="00E4308B"/>
    <w:rsid w:val="00E51836"/>
    <w:rsid w:val="00E52F93"/>
    <w:rsid w:val="00E56654"/>
    <w:rsid w:val="00E74BA7"/>
    <w:rsid w:val="00E778B1"/>
    <w:rsid w:val="00E84C38"/>
    <w:rsid w:val="00E91308"/>
    <w:rsid w:val="00E94E2A"/>
    <w:rsid w:val="00EF1C97"/>
    <w:rsid w:val="00EF5F79"/>
    <w:rsid w:val="00F01642"/>
    <w:rsid w:val="00F60918"/>
    <w:rsid w:val="00F65666"/>
    <w:rsid w:val="00F84473"/>
    <w:rsid w:val="00FB0004"/>
    <w:rsid w:val="00FB3D8A"/>
    <w:rsid w:val="00FD0920"/>
    <w:rsid w:val="00FD192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B0AEF8A"/>
  <w15:docId w15:val="{688B053A-A822-4C82-A254-F8F3B03B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3179"/>
    <w:pPr>
      <w:spacing w:after="30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D1187"/>
    <w:rPr>
      <w:color w:val="0563C1" w:themeColor="hyperlink"/>
      <w:u w:val="single"/>
    </w:rPr>
  </w:style>
  <w:style w:type="paragraph" w:styleId="Zhlav">
    <w:name w:val="header"/>
    <w:basedOn w:val="Normln"/>
    <w:link w:val="ZhlavChar"/>
    <w:uiPriority w:val="99"/>
    <w:unhideWhenUsed/>
    <w:rsid w:val="006F3179"/>
    <w:pPr>
      <w:tabs>
        <w:tab w:val="left" w:pos="6187"/>
        <w:tab w:val="right" w:pos="9072"/>
      </w:tabs>
      <w:spacing w:after="0" w:line="216" w:lineRule="auto"/>
      <w:ind w:right="-1454"/>
    </w:pPr>
    <w:rPr>
      <w:noProof/>
      <w:sz w:val="20"/>
      <w:szCs w:val="20"/>
    </w:rPr>
  </w:style>
  <w:style w:type="character" w:customStyle="1" w:styleId="ZhlavChar">
    <w:name w:val="Záhlaví Char"/>
    <w:basedOn w:val="Standardnpsmoodstavce"/>
    <w:link w:val="Zhlav"/>
    <w:uiPriority w:val="99"/>
    <w:rsid w:val="006F3179"/>
    <w:rPr>
      <w:noProof/>
      <w:sz w:val="20"/>
      <w:szCs w:val="20"/>
    </w:rPr>
  </w:style>
  <w:style w:type="paragraph" w:styleId="Zpat">
    <w:name w:val="footer"/>
    <w:basedOn w:val="Normln"/>
    <w:link w:val="ZpatChar"/>
    <w:uiPriority w:val="99"/>
    <w:unhideWhenUsed/>
    <w:rsid w:val="00D76549"/>
    <w:pPr>
      <w:tabs>
        <w:tab w:val="left" w:pos="2730"/>
        <w:tab w:val="right" w:pos="9072"/>
      </w:tabs>
      <w:spacing w:after="0" w:line="216" w:lineRule="auto"/>
    </w:pPr>
    <w:rPr>
      <w:sz w:val="20"/>
      <w:szCs w:val="20"/>
    </w:rPr>
  </w:style>
  <w:style w:type="character" w:customStyle="1" w:styleId="ZpatChar">
    <w:name w:val="Zápatí Char"/>
    <w:basedOn w:val="Standardnpsmoodstavce"/>
    <w:link w:val="Zpat"/>
    <w:uiPriority w:val="99"/>
    <w:rsid w:val="00D76549"/>
    <w:rPr>
      <w:sz w:val="20"/>
      <w:szCs w:val="20"/>
    </w:rPr>
  </w:style>
  <w:style w:type="character" w:customStyle="1" w:styleId="Nevyeenzmnka1">
    <w:name w:val="Nevyřešená zmínka1"/>
    <w:basedOn w:val="Standardnpsmoodstavce"/>
    <w:uiPriority w:val="99"/>
    <w:semiHidden/>
    <w:unhideWhenUsed/>
    <w:rsid w:val="004413DE"/>
    <w:rPr>
      <w:color w:val="605E5C"/>
      <w:shd w:val="clear" w:color="auto" w:fill="E1DFDD"/>
    </w:rPr>
  </w:style>
  <w:style w:type="paragraph" w:customStyle="1" w:styleId="Adresa">
    <w:name w:val="Adresa"/>
    <w:basedOn w:val="Normln"/>
    <w:link w:val="AdresaChar"/>
    <w:rsid w:val="006F3179"/>
    <w:pPr>
      <w:spacing w:after="0"/>
    </w:pPr>
  </w:style>
  <w:style w:type="paragraph" w:customStyle="1" w:styleId="Adrest">
    <w:name w:val="Adresát"/>
    <w:basedOn w:val="Normln"/>
    <w:link w:val="AdrestChar"/>
    <w:rsid w:val="00445802"/>
    <w:pPr>
      <w:spacing w:after="60"/>
    </w:pPr>
  </w:style>
  <w:style w:type="character" w:customStyle="1" w:styleId="AdresaChar">
    <w:name w:val="Adresa Char"/>
    <w:basedOn w:val="Standardnpsmoodstavce"/>
    <w:link w:val="Adresa"/>
    <w:rsid w:val="006F3179"/>
  </w:style>
  <w:style w:type="paragraph" w:customStyle="1" w:styleId="Datumamsto">
    <w:name w:val="Datum a místo"/>
    <w:basedOn w:val="Normln"/>
    <w:link w:val="DatumamstoChar"/>
    <w:rsid w:val="001F0405"/>
    <w:pPr>
      <w:spacing w:after="600"/>
    </w:pPr>
  </w:style>
  <w:style w:type="character" w:customStyle="1" w:styleId="AdrestChar">
    <w:name w:val="Adresát Char"/>
    <w:basedOn w:val="Standardnpsmoodstavce"/>
    <w:link w:val="Adrest"/>
    <w:rsid w:val="00445802"/>
  </w:style>
  <w:style w:type="character" w:customStyle="1" w:styleId="DatumamstoChar">
    <w:name w:val="Datum a místo Char"/>
    <w:basedOn w:val="Standardnpsmoodstavce"/>
    <w:link w:val="Datumamsto"/>
    <w:rsid w:val="001F0405"/>
  </w:style>
  <w:style w:type="paragraph" w:styleId="Nzev">
    <w:name w:val="Title"/>
    <w:basedOn w:val="Normln"/>
    <w:next w:val="Normln"/>
    <w:link w:val="NzevChar"/>
    <w:uiPriority w:val="10"/>
    <w:qFormat/>
    <w:rsid w:val="00225FFE"/>
    <w:pPr>
      <w:spacing w:after="160"/>
      <w:contextualSpacing/>
    </w:pPr>
    <w:rPr>
      <w:rFonts w:ascii="Calibri Light" w:eastAsiaTheme="majorEastAsia" w:hAnsi="Calibri Light" w:cstheme="majorBidi"/>
      <w:spacing w:val="-10"/>
      <w:kern w:val="28"/>
      <w:sz w:val="44"/>
      <w:szCs w:val="44"/>
    </w:rPr>
  </w:style>
  <w:style w:type="character" w:customStyle="1" w:styleId="NzevChar">
    <w:name w:val="Název Char"/>
    <w:basedOn w:val="Standardnpsmoodstavce"/>
    <w:link w:val="Nzev"/>
    <w:uiPriority w:val="10"/>
    <w:rsid w:val="00225FFE"/>
    <w:rPr>
      <w:rFonts w:ascii="Calibri Light" w:eastAsiaTheme="majorEastAsia" w:hAnsi="Calibri Light" w:cstheme="majorBidi"/>
      <w:spacing w:val="-10"/>
      <w:kern w:val="28"/>
      <w:sz w:val="44"/>
      <w:szCs w:val="44"/>
    </w:rPr>
  </w:style>
  <w:style w:type="paragraph" w:styleId="Podnadpis">
    <w:name w:val="Subtitle"/>
    <w:basedOn w:val="Normln"/>
    <w:next w:val="Normln"/>
    <w:link w:val="PodnadpisChar"/>
    <w:uiPriority w:val="11"/>
    <w:qFormat/>
    <w:rsid w:val="00225FFE"/>
    <w:pPr>
      <w:numPr>
        <w:ilvl w:val="1"/>
      </w:numPr>
      <w:spacing w:after="360"/>
    </w:pPr>
    <w:rPr>
      <w:rFonts w:eastAsiaTheme="minorEastAsia"/>
      <w:b/>
      <w:bCs/>
      <w:color w:val="000000" w:themeColor="text1"/>
      <w:spacing w:val="15"/>
      <w:sz w:val="32"/>
      <w:szCs w:val="32"/>
    </w:rPr>
  </w:style>
  <w:style w:type="character" w:customStyle="1" w:styleId="PodnadpisChar">
    <w:name w:val="Podnadpis Char"/>
    <w:basedOn w:val="Standardnpsmoodstavce"/>
    <w:link w:val="Podnadpis"/>
    <w:uiPriority w:val="11"/>
    <w:rsid w:val="00225FFE"/>
    <w:rPr>
      <w:rFonts w:eastAsiaTheme="minorEastAsia"/>
      <w:b/>
      <w:bCs/>
      <w:color w:val="000000" w:themeColor="text1"/>
      <w:spacing w:val="15"/>
      <w:sz w:val="32"/>
      <w:szCs w:val="32"/>
    </w:rPr>
  </w:style>
  <w:style w:type="character" w:styleId="Siln">
    <w:name w:val="Strong"/>
    <w:basedOn w:val="Standardnpsmoodstavce"/>
    <w:uiPriority w:val="22"/>
    <w:qFormat/>
    <w:rsid w:val="00225FFE"/>
    <w:rPr>
      <w:b/>
      <w:bCs/>
    </w:rPr>
  </w:style>
  <w:style w:type="paragraph" w:styleId="Textkomente">
    <w:name w:val="annotation text"/>
    <w:basedOn w:val="Normln"/>
    <w:link w:val="TextkomenteChar"/>
    <w:uiPriority w:val="99"/>
    <w:unhideWhenUsed/>
    <w:rsid w:val="009A2C70"/>
    <w:rPr>
      <w:sz w:val="20"/>
      <w:szCs w:val="20"/>
    </w:rPr>
  </w:style>
  <w:style w:type="character" w:customStyle="1" w:styleId="TextkomenteChar">
    <w:name w:val="Text komentáře Char"/>
    <w:basedOn w:val="Standardnpsmoodstavce"/>
    <w:link w:val="Textkomente"/>
    <w:uiPriority w:val="99"/>
    <w:rsid w:val="009A2C70"/>
    <w:rPr>
      <w:sz w:val="20"/>
      <w:szCs w:val="20"/>
    </w:rPr>
  </w:style>
  <w:style w:type="paragraph" w:styleId="Pedmtkomente">
    <w:name w:val="annotation subject"/>
    <w:basedOn w:val="Textkomente"/>
    <w:next w:val="Textkomente"/>
    <w:link w:val="PedmtkomenteChar"/>
    <w:uiPriority w:val="99"/>
    <w:semiHidden/>
    <w:unhideWhenUsed/>
    <w:rsid w:val="009A2C70"/>
    <w:pPr>
      <w:spacing w:after="0"/>
    </w:pPr>
    <w:rPr>
      <w:b/>
      <w:bCs/>
    </w:rPr>
  </w:style>
  <w:style w:type="character" w:customStyle="1" w:styleId="PedmtkomenteChar">
    <w:name w:val="Předmět komentáře Char"/>
    <w:basedOn w:val="TextkomenteChar"/>
    <w:link w:val="Pedmtkomente"/>
    <w:uiPriority w:val="99"/>
    <w:semiHidden/>
    <w:rsid w:val="009A2C70"/>
    <w:rPr>
      <w:b/>
      <w:bCs/>
      <w:sz w:val="20"/>
      <w:szCs w:val="20"/>
    </w:rPr>
  </w:style>
  <w:style w:type="paragraph" w:styleId="Textbubliny">
    <w:name w:val="Balloon Text"/>
    <w:basedOn w:val="Normln"/>
    <w:link w:val="TextbublinyChar"/>
    <w:uiPriority w:val="99"/>
    <w:semiHidden/>
    <w:unhideWhenUsed/>
    <w:rsid w:val="00960778"/>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0778"/>
    <w:rPr>
      <w:rFonts w:ascii="Segoe UI" w:hAnsi="Segoe UI" w:cs="Segoe UI"/>
      <w:sz w:val="18"/>
      <w:szCs w:val="18"/>
    </w:rPr>
  </w:style>
  <w:style w:type="paragraph" w:customStyle="1" w:styleId="Claim">
    <w:name w:val="Claim"/>
    <w:basedOn w:val="Normln"/>
    <w:link w:val="ClaimChar"/>
    <w:qFormat/>
    <w:rsid w:val="005B69E5"/>
    <w:pPr>
      <w:spacing w:after="0"/>
    </w:pPr>
    <w:rPr>
      <w:rFonts w:cstheme="minorHAnsi"/>
      <w:sz w:val="28"/>
      <w:szCs w:val="28"/>
    </w:rPr>
  </w:style>
  <w:style w:type="character" w:customStyle="1" w:styleId="ClaimChar">
    <w:name w:val="Claim Char"/>
    <w:basedOn w:val="Standardnpsmoodstavce"/>
    <w:link w:val="Claim"/>
    <w:rsid w:val="005B69E5"/>
    <w:rPr>
      <w:rFonts w:cstheme="minorHAnsi"/>
      <w:sz w:val="28"/>
      <w:szCs w:val="28"/>
    </w:rPr>
  </w:style>
  <w:style w:type="paragraph" w:styleId="Odstavecseseznamem">
    <w:name w:val="List Paragraph"/>
    <w:basedOn w:val="Normln"/>
    <w:uiPriority w:val="34"/>
    <w:qFormat/>
    <w:rsid w:val="00BF6CBE"/>
    <w:pPr>
      <w:spacing w:after="0"/>
      <w:ind w:left="720"/>
    </w:pPr>
    <w:rPr>
      <w:rFonts w:ascii="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51FC1"/>
    <w:rPr>
      <w:sz w:val="16"/>
      <w:szCs w:val="16"/>
    </w:rPr>
  </w:style>
  <w:style w:type="character" w:customStyle="1" w:styleId="apple-converted-space">
    <w:name w:val="apple-converted-space"/>
    <w:basedOn w:val="Standardnpsmoodstavce"/>
    <w:rsid w:val="006F3830"/>
  </w:style>
  <w:style w:type="character" w:styleId="Sledovanodkaz">
    <w:name w:val="FollowedHyperlink"/>
    <w:basedOn w:val="Standardnpsmoodstavce"/>
    <w:uiPriority w:val="99"/>
    <w:semiHidden/>
    <w:unhideWhenUsed/>
    <w:rsid w:val="00CC42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02270">
      <w:bodyDiv w:val="1"/>
      <w:marLeft w:val="0"/>
      <w:marRight w:val="0"/>
      <w:marTop w:val="0"/>
      <w:marBottom w:val="0"/>
      <w:divBdr>
        <w:top w:val="none" w:sz="0" w:space="0" w:color="auto"/>
        <w:left w:val="none" w:sz="0" w:space="0" w:color="auto"/>
        <w:bottom w:val="none" w:sz="0" w:space="0" w:color="auto"/>
        <w:right w:val="none" w:sz="0" w:space="0" w:color="auto"/>
      </w:divBdr>
    </w:div>
    <w:div w:id="1457524543">
      <w:bodyDiv w:val="1"/>
      <w:marLeft w:val="0"/>
      <w:marRight w:val="0"/>
      <w:marTop w:val="0"/>
      <w:marBottom w:val="0"/>
      <w:divBdr>
        <w:top w:val="none" w:sz="0" w:space="0" w:color="auto"/>
        <w:left w:val="none" w:sz="0" w:space="0" w:color="auto"/>
        <w:bottom w:val="none" w:sz="0" w:space="0" w:color="auto"/>
        <w:right w:val="none" w:sz="0" w:space="0" w:color="auto"/>
      </w:divBdr>
    </w:div>
    <w:div w:id="214553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ita.cz/adventni-kalendar-2025/"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oulik@charita.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tagram.com/charita_cesko/" TargetMode="External"/><Relationship Id="rId4" Type="http://schemas.openxmlformats.org/officeDocument/2006/relationships/settings" Target="settings.xml"/><Relationship Id="rId9" Type="http://schemas.openxmlformats.org/officeDocument/2006/relationships/hyperlink" Target="https://www.facebook.com/CharitaC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Charita">
      <a:dk1>
        <a:sysClr val="windowText" lastClr="000000"/>
      </a:dk1>
      <a:lt1>
        <a:sysClr val="window" lastClr="FFFFFF"/>
      </a:lt1>
      <a:dk2>
        <a:srgbClr val="505052"/>
      </a:dk2>
      <a:lt2>
        <a:srgbClr val="E7E9EA"/>
      </a:lt2>
      <a:accent1>
        <a:srgbClr val="A61515"/>
      </a:accent1>
      <a:accent2>
        <a:srgbClr val="239AAF"/>
      </a:accent2>
      <a:accent3>
        <a:srgbClr val="F2A78E"/>
      </a:accent3>
      <a:accent4>
        <a:srgbClr val="727477"/>
      </a:accent4>
      <a:accent5>
        <a:srgbClr val="E7E9EA"/>
      </a:accent5>
      <a:accent6>
        <a:srgbClr val="EE1F23"/>
      </a:accent6>
      <a:hlink>
        <a:srgbClr val="0563C1"/>
      </a:hlink>
      <a:folHlink>
        <a:srgbClr val="954F72"/>
      </a:folHlink>
    </a:clrScheme>
    <a:fontScheme name="Calibri">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7771C-EB33-4AF9-90E9-6F3D757A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869</Words>
  <Characters>5132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 Juračková</dc:creator>
  <cp:lastModifiedBy>Zlata Kopecká</cp:lastModifiedBy>
  <cp:revision>14</cp:revision>
  <cp:lastPrinted>2022-02-15T12:16:00Z</cp:lastPrinted>
  <dcterms:created xsi:type="dcterms:W3CDTF">2023-01-17T16:31:00Z</dcterms:created>
  <dcterms:modified xsi:type="dcterms:W3CDTF">2025-11-30T09:06:00Z</dcterms:modified>
</cp:coreProperties>
</file>