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E904" w14:textId="1EEB81E9" w:rsidR="00FE2052" w:rsidRDefault="00FE2052" w:rsidP="00FE2052">
      <w:pPr>
        <w:jc w:val="center"/>
        <w:rPr>
          <w:b/>
          <w:sz w:val="24"/>
          <w:szCs w:val="24"/>
        </w:rPr>
      </w:pPr>
      <w:r>
        <w:rPr>
          <w:rFonts w:cstheme="minorHAnsi"/>
          <w:noProof/>
          <w:shd w:val="clear" w:color="auto" w:fill="FFFFFF"/>
          <w:lang w:eastAsia="cs-CZ"/>
        </w:rPr>
        <w:drawing>
          <wp:inline distT="0" distB="0" distL="0" distR="0" wp14:anchorId="4BE391FA" wp14:editId="7463F57D">
            <wp:extent cx="1837379" cy="77914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a_Ceska-republika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57" cy="79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9C1B" w14:textId="77777777" w:rsidR="00FE2052" w:rsidRDefault="00752564" w:rsidP="00FE2052">
      <w:pPr>
        <w:spacing w:after="0"/>
        <w:jc w:val="center"/>
        <w:rPr>
          <w:b/>
          <w:sz w:val="24"/>
          <w:szCs w:val="24"/>
        </w:rPr>
      </w:pPr>
      <w:r w:rsidRPr="00FE2052">
        <w:rPr>
          <w:b/>
          <w:sz w:val="24"/>
          <w:szCs w:val="24"/>
        </w:rPr>
        <w:t>Máme první Školy solidární. O</w:t>
      </w:r>
      <w:r w:rsidR="00A536DA" w:rsidRPr="00FE2052">
        <w:rPr>
          <w:b/>
          <w:sz w:val="24"/>
          <w:szCs w:val="24"/>
        </w:rPr>
        <w:t>ceně</w:t>
      </w:r>
      <w:r w:rsidR="007E4B97" w:rsidRPr="00FE2052">
        <w:rPr>
          <w:b/>
          <w:sz w:val="24"/>
          <w:szCs w:val="24"/>
        </w:rPr>
        <w:t xml:space="preserve">ní Charity Česká republika získaly hned dvě </w:t>
      </w:r>
    </w:p>
    <w:p w14:paraId="1B3CE30A" w14:textId="4D0D5589" w:rsidR="00D703BE" w:rsidRDefault="007E4B97" w:rsidP="00FE2052">
      <w:pPr>
        <w:spacing w:after="0"/>
        <w:jc w:val="center"/>
        <w:rPr>
          <w:b/>
          <w:sz w:val="24"/>
          <w:szCs w:val="24"/>
        </w:rPr>
      </w:pPr>
      <w:r w:rsidRPr="00FE2052">
        <w:rPr>
          <w:b/>
          <w:sz w:val="24"/>
          <w:szCs w:val="24"/>
        </w:rPr>
        <w:t>pražské školy</w:t>
      </w:r>
    </w:p>
    <w:p w14:paraId="13974F46" w14:textId="77777777" w:rsidR="00FE2052" w:rsidRPr="00FE2052" w:rsidRDefault="00FE2052" w:rsidP="00FE2052">
      <w:pPr>
        <w:spacing w:after="0"/>
        <w:rPr>
          <w:b/>
          <w:sz w:val="24"/>
          <w:szCs w:val="24"/>
        </w:rPr>
      </w:pPr>
    </w:p>
    <w:p w14:paraId="1CBB1214" w14:textId="02BE2A1A" w:rsidR="00011395" w:rsidRPr="00FE2052" w:rsidRDefault="00752564">
      <w:pPr>
        <w:rPr>
          <w:sz w:val="20"/>
          <w:szCs w:val="20"/>
        </w:rPr>
      </w:pPr>
      <w:r w:rsidRPr="00FE2052">
        <w:rPr>
          <w:sz w:val="20"/>
          <w:szCs w:val="20"/>
        </w:rPr>
        <w:t>V závěru školního</w:t>
      </w:r>
      <w:r w:rsidR="00A536DA" w:rsidRPr="00FE2052">
        <w:rPr>
          <w:sz w:val="20"/>
          <w:szCs w:val="20"/>
        </w:rPr>
        <w:t xml:space="preserve"> roku</w:t>
      </w:r>
      <w:r w:rsidR="007E4B97" w:rsidRPr="00FE2052">
        <w:rPr>
          <w:sz w:val="20"/>
          <w:szCs w:val="20"/>
        </w:rPr>
        <w:t xml:space="preserve"> získaly</w:t>
      </w:r>
      <w:r w:rsidRPr="00FE2052">
        <w:rPr>
          <w:sz w:val="20"/>
          <w:szCs w:val="20"/>
        </w:rPr>
        <w:t xml:space="preserve"> ocenění </w:t>
      </w:r>
      <w:r w:rsidRPr="00FE2052">
        <w:rPr>
          <w:b/>
          <w:bCs/>
          <w:sz w:val="20"/>
          <w:szCs w:val="20"/>
        </w:rPr>
        <w:t>Škola solidární</w:t>
      </w:r>
      <w:r w:rsidR="00A536DA" w:rsidRPr="00FE2052">
        <w:rPr>
          <w:b/>
          <w:bCs/>
          <w:sz w:val="20"/>
          <w:szCs w:val="20"/>
        </w:rPr>
        <w:t xml:space="preserve"> </w:t>
      </w:r>
      <w:r w:rsidR="00A536DA" w:rsidRPr="00FE2052">
        <w:rPr>
          <w:sz w:val="20"/>
          <w:szCs w:val="20"/>
        </w:rPr>
        <w:t>od nejstarší tuzemské neziskové organizace</w:t>
      </w:r>
      <w:r w:rsidR="00A536DA" w:rsidRPr="00FE2052">
        <w:rPr>
          <w:b/>
          <w:bCs/>
          <w:sz w:val="20"/>
          <w:szCs w:val="20"/>
        </w:rPr>
        <w:t xml:space="preserve"> Charita Česká republika</w:t>
      </w:r>
      <w:r w:rsidRPr="00FE2052">
        <w:rPr>
          <w:b/>
          <w:bCs/>
          <w:sz w:val="20"/>
          <w:szCs w:val="20"/>
        </w:rPr>
        <w:t xml:space="preserve"> </w:t>
      </w:r>
      <w:r w:rsidR="00A536DA" w:rsidRPr="00FE2052">
        <w:rPr>
          <w:sz w:val="20"/>
          <w:szCs w:val="20"/>
        </w:rPr>
        <w:t>hned dvě vzdělávací instituce:</w:t>
      </w:r>
      <w:r w:rsidR="00A536DA" w:rsidRPr="00FE2052">
        <w:rPr>
          <w:b/>
          <w:bCs/>
          <w:sz w:val="20"/>
          <w:szCs w:val="20"/>
        </w:rPr>
        <w:t xml:space="preserve"> Škola sv. Augustina</w:t>
      </w:r>
      <w:r w:rsidRPr="00FE2052">
        <w:rPr>
          <w:b/>
          <w:bCs/>
          <w:sz w:val="20"/>
          <w:szCs w:val="20"/>
        </w:rPr>
        <w:t xml:space="preserve"> </w:t>
      </w:r>
      <w:r w:rsidRPr="00FE2052">
        <w:rPr>
          <w:sz w:val="20"/>
          <w:szCs w:val="20"/>
        </w:rPr>
        <w:t>a</w:t>
      </w:r>
      <w:r w:rsidRPr="00FE2052">
        <w:rPr>
          <w:b/>
          <w:bCs/>
          <w:sz w:val="20"/>
          <w:szCs w:val="20"/>
        </w:rPr>
        <w:t xml:space="preserve"> </w:t>
      </w:r>
      <w:r w:rsidR="00A536DA" w:rsidRPr="00FE2052">
        <w:rPr>
          <w:b/>
          <w:bCs/>
          <w:sz w:val="20"/>
          <w:szCs w:val="20"/>
        </w:rPr>
        <w:t xml:space="preserve">Základní škola Pod </w:t>
      </w:r>
      <w:proofErr w:type="spellStart"/>
      <w:r w:rsidR="00A536DA" w:rsidRPr="00FE2052">
        <w:rPr>
          <w:b/>
          <w:bCs/>
          <w:sz w:val="20"/>
          <w:szCs w:val="20"/>
        </w:rPr>
        <w:t>Žvahovem</w:t>
      </w:r>
      <w:proofErr w:type="spellEnd"/>
      <w:r w:rsidR="00A536DA" w:rsidRPr="00FE2052">
        <w:rPr>
          <w:b/>
          <w:bCs/>
          <w:sz w:val="20"/>
          <w:szCs w:val="20"/>
        </w:rPr>
        <w:t xml:space="preserve">. </w:t>
      </w:r>
      <w:r w:rsidR="00DB1132" w:rsidRPr="00FE2052">
        <w:rPr>
          <w:sz w:val="20"/>
          <w:szCs w:val="20"/>
        </w:rPr>
        <w:t>Od</w:t>
      </w:r>
      <w:r w:rsidR="00A536DA" w:rsidRPr="00FE2052">
        <w:rPr>
          <w:sz w:val="20"/>
          <w:szCs w:val="20"/>
        </w:rPr>
        <w:t xml:space="preserve"> </w:t>
      </w:r>
      <w:r w:rsidR="00DB1132" w:rsidRPr="00FE2052">
        <w:rPr>
          <w:sz w:val="20"/>
          <w:szCs w:val="20"/>
        </w:rPr>
        <w:t>zástupců</w:t>
      </w:r>
      <w:r w:rsidR="00A536DA" w:rsidRPr="00FE2052">
        <w:rPr>
          <w:sz w:val="20"/>
          <w:szCs w:val="20"/>
        </w:rPr>
        <w:t xml:space="preserve"> Charity</w:t>
      </w:r>
      <w:r w:rsidR="00011395" w:rsidRPr="00FE2052">
        <w:rPr>
          <w:sz w:val="20"/>
          <w:szCs w:val="20"/>
        </w:rPr>
        <w:t xml:space="preserve"> konkrétně </w:t>
      </w:r>
      <w:r w:rsidR="00011395" w:rsidRPr="00FE2052">
        <w:rPr>
          <w:b/>
          <w:bCs/>
          <w:sz w:val="20"/>
          <w:szCs w:val="20"/>
        </w:rPr>
        <w:t xml:space="preserve">mládežnické platformy </w:t>
      </w:r>
      <w:proofErr w:type="spellStart"/>
      <w:r w:rsidR="00011395" w:rsidRPr="00FE2052">
        <w:rPr>
          <w:b/>
          <w:bCs/>
          <w:sz w:val="20"/>
          <w:szCs w:val="20"/>
        </w:rPr>
        <w:t>Young</w:t>
      </w:r>
      <w:proofErr w:type="spellEnd"/>
      <w:r w:rsidR="00011395" w:rsidRPr="00FE2052">
        <w:rPr>
          <w:b/>
          <w:bCs/>
          <w:sz w:val="20"/>
          <w:szCs w:val="20"/>
        </w:rPr>
        <w:t xml:space="preserve"> </w:t>
      </w:r>
      <w:proofErr w:type="spellStart"/>
      <w:r w:rsidR="00011395" w:rsidRPr="00FE2052">
        <w:rPr>
          <w:b/>
          <w:bCs/>
          <w:sz w:val="20"/>
          <w:szCs w:val="20"/>
        </w:rPr>
        <w:t>Caritas</w:t>
      </w:r>
      <w:proofErr w:type="spellEnd"/>
      <w:r w:rsidR="00011395" w:rsidRPr="00FE2052">
        <w:rPr>
          <w:b/>
          <w:bCs/>
          <w:sz w:val="20"/>
          <w:szCs w:val="20"/>
        </w:rPr>
        <w:t xml:space="preserve"> Česká republika</w:t>
      </w:r>
      <w:r w:rsidR="007E4B97" w:rsidRPr="00FE2052">
        <w:rPr>
          <w:sz w:val="20"/>
          <w:szCs w:val="20"/>
        </w:rPr>
        <w:t xml:space="preserve"> převzali</w:t>
      </w:r>
      <w:r w:rsidR="007E4B97" w:rsidRPr="00FE2052">
        <w:rPr>
          <w:b/>
          <w:bCs/>
          <w:sz w:val="20"/>
          <w:szCs w:val="20"/>
        </w:rPr>
        <w:t xml:space="preserve"> </w:t>
      </w:r>
      <w:r w:rsidR="00A536DA" w:rsidRPr="00FE2052">
        <w:rPr>
          <w:sz w:val="20"/>
          <w:szCs w:val="20"/>
        </w:rPr>
        <w:t xml:space="preserve">ředitelé těchto škol </w:t>
      </w:r>
      <w:r w:rsidR="00A536DA" w:rsidRPr="00FE2052">
        <w:rPr>
          <w:b/>
          <w:bCs/>
          <w:sz w:val="20"/>
          <w:szCs w:val="20"/>
        </w:rPr>
        <w:t xml:space="preserve">Juan </w:t>
      </w:r>
      <w:proofErr w:type="spellStart"/>
      <w:r w:rsidR="00A536DA" w:rsidRPr="00FE2052">
        <w:rPr>
          <w:b/>
          <w:bCs/>
          <w:sz w:val="20"/>
          <w:szCs w:val="20"/>
        </w:rPr>
        <w:t>Provecho</w:t>
      </w:r>
      <w:proofErr w:type="spellEnd"/>
      <w:r w:rsidR="007E4B97" w:rsidRPr="00FE2052">
        <w:rPr>
          <w:b/>
          <w:bCs/>
          <w:sz w:val="20"/>
          <w:szCs w:val="20"/>
        </w:rPr>
        <w:t xml:space="preserve"> </w:t>
      </w:r>
      <w:proofErr w:type="spellStart"/>
      <w:r w:rsidR="00DD7B5F" w:rsidRPr="00FE2052">
        <w:rPr>
          <w:b/>
          <w:bCs/>
          <w:sz w:val="20"/>
          <w:szCs w:val="20"/>
        </w:rPr>
        <w:t>Lopéz</w:t>
      </w:r>
      <w:proofErr w:type="spellEnd"/>
      <w:r w:rsidR="00DD7B5F" w:rsidRPr="00FE2052">
        <w:rPr>
          <w:b/>
          <w:bCs/>
          <w:sz w:val="20"/>
          <w:szCs w:val="20"/>
        </w:rPr>
        <w:t xml:space="preserve"> </w:t>
      </w:r>
      <w:r w:rsidR="00A536DA" w:rsidRPr="00FE2052">
        <w:rPr>
          <w:sz w:val="20"/>
          <w:szCs w:val="20"/>
        </w:rPr>
        <w:t>a</w:t>
      </w:r>
      <w:r w:rsidR="007E4B97" w:rsidRPr="00FE2052">
        <w:rPr>
          <w:b/>
          <w:bCs/>
          <w:sz w:val="20"/>
          <w:szCs w:val="20"/>
        </w:rPr>
        <w:t xml:space="preserve"> Jan </w:t>
      </w:r>
      <w:proofErr w:type="spellStart"/>
      <w:r w:rsidR="007E4B97" w:rsidRPr="00FE2052">
        <w:rPr>
          <w:b/>
          <w:bCs/>
          <w:sz w:val="20"/>
          <w:szCs w:val="20"/>
        </w:rPr>
        <w:t>Horkel</w:t>
      </w:r>
      <w:proofErr w:type="spellEnd"/>
      <w:r w:rsidR="007E4B97" w:rsidRPr="00FE2052">
        <w:rPr>
          <w:b/>
          <w:bCs/>
          <w:sz w:val="20"/>
          <w:szCs w:val="20"/>
        </w:rPr>
        <w:t xml:space="preserve"> </w:t>
      </w:r>
      <w:r w:rsidR="007E4B97" w:rsidRPr="00FE2052">
        <w:rPr>
          <w:sz w:val="20"/>
          <w:szCs w:val="20"/>
        </w:rPr>
        <w:t xml:space="preserve">certifikát s dvouletou platností. Ten obě instituce opravňuje užívat titul </w:t>
      </w:r>
      <w:r w:rsidR="007E4B97" w:rsidRPr="00FE2052">
        <w:rPr>
          <w:b/>
          <w:bCs/>
          <w:sz w:val="20"/>
          <w:szCs w:val="20"/>
        </w:rPr>
        <w:t>Škola solidární</w:t>
      </w:r>
      <w:r w:rsidR="007E4B97" w:rsidRPr="00FE2052">
        <w:rPr>
          <w:sz w:val="20"/>
          <w:szCs w:val="20"/>
        </w:rPr>
        <w:t xml:space="preserve">, protože </w:t>
      </w:r>
      <w:r w:rsidR="007E4B97" w:rsidRPr="00FE2052">
        <w:rPr>
          <w:b/>
          <w:bCs/>
          <w:sz w:val="20"/>
          <w:szCs w:val="20"/>
        </w:rPr>
        <w:t>ve své komunitě podporují soudržnost, respekt a empatii</w:t>
      </w:r>
      <w:r w:rsidR="007E4B97" w:rsidRPr="00FE2052">
        <w:rPr>
          <w:sz w:val="20"/>
          <w:szCs w:val="20"/>
        </w:rPr>
        <w:t>.</w:t>
      </w:r>
      <w:r w:rsidR="00DD7B5F" w:rsidRPr="00FE2052">
        <w:rPr>
          <w:sz w:val="20"/>
          <w:szCs w:val="20"/>
        </w:rPr>
        <w:t xml:space="preserve"> </w:t>
      </w:r>
      <w:r w:rsidR="00CC087B" w:rsidRPr="00FE2052">
        <w:rPr>
          <w:sz w:val="20"/>
          <w:szCs w:val="20"/>
        </w:rPr>
        <w:t>Potvrzuje</w:t>
      </w:r>
      <w:r w:rsidR="007E4B97" w:rsidRPr="00FE2052">
        <w:rPr>
          <w:sz w:val="20"/>
          <w:szCs w:val="20"/>
        </w:rPr>
        <w:t xml:space="preserve"> to jejich účast </w:t>
      </w:r>
      <w:r w:rsidR="007E4B97" w:rsidRPr="00FE2052">
        <w:rPr>
          <w:b/>
          <w:sz w:val="20"/>
          <w:szCs w:val="20"/>
        </w:rPr>
        <w:t>v jedinečném programu</w:t>
      </w:r>
      <w:r w:rsidR="00011395" w:rsidRPr="00FE2052">
        <w:rPr>
          <w:sz w:val="20"/>
          <w:szCs w:val="20"/>
        </w:rPr>
        <w:t xml:space="preserve">, který </w:t>
      </w:r>
      <w:r w:rsidR="00011395" w:rsidRPr="00FE2052">
        <w:rPr>
          <w:b/>
          <w:sz w:val="20"/>
          <w:szCs w:val="20"/>
        </w:rPr>
        <w:t xml:space="preserve">předchází udělení ocenění Škola solidární </w:t>
      </w:r>
      <w:r w:rsidR="00011395" w:rsidRPr="00FE2052">
        <w:rPr>
          <w:sz w:val="20"/>
          <w:szCs w:val="20"/>
        </w:rPr>
        <w:t xml:space="preserve">a kterého se obě školy v jeho pilotní </w:t>
      </w:r>
      <w:r w:rsidR="00CC087B" w:rsidRPr="00FE2052">
        <w:rPr>
          <w:sz w:val="20"/>
          <w:szCs w:val="20"/>
        </w:rPr>
        <w:t xml:space="preserve">fázi </w:t>
      </w:r>
      <w:r w:rsidR="001049F4" w:rsidRPr="00FE2052">
        <w:rPr>
          <w:sz w:val="20"/>
          <w:szCs w:val="20"/>
        </w:rPr>
        <w:t>zúčastnily.</w:t>
      </w:r>
    </w:p>
    <w:p w14:paraId="4FB149C7" w14:textId="77777777" w:rsidR="007E4B97" w:rsidRPr="00FE2052" w:rsidRDefault="00011395">
      <w:pPr>
        <w:rPr>
          <w:rFonts w:cstheme="minorHAnsi"/>
          <w:sz w:val="20"/>
          <w:szCs w:val="20"/>
          <w:shd w:val="clear" w:color="auto" w:fill="FFFFFF"/>
        </w:rPr>
      </w:pPr>
      <w:r w:rsidRPr="00FE2052">
        <w:rPr>
          <w:rFonts w:cstheme="minorHAnsi"/>
          <w:sz w:val="20"/>
          <w:szCs w:val="20"/>
          <w:shd w:val="clear" w:color="auto" w:fill="FFFFFF"/>
        </w:rPr>
        <w:t>Program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se komplexně věnuje sociální problematice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a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proměňuje trvale klima školy</w:t>
      </w:r>
      <w:r w:rsidR="007E4B97" w:rsidRPr="00FE2052">
        <w:rPr>
          <w:rStyle w:val="Siln"/>
          <w:rFonts w:cstheme="minorHAnsi"/>
          <w:sz w:val="20"/>
          <w:szCs w:val="20"/>
          <w:shd w:val="clear" w:color="auto" w:fill="FFFFFF"/>
        </w:rPr>
        <w:t>,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 klade důraz na hodnotové vzdělávání, soudržnost a solidaritu v komunitě. Dále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podporuje kompetentnost a motivaci vyučuj</w:t>
      </w:r>
      <w:r w:rsidR="00CC087B" w:rsidRPr="00FE2052">
        <w:rPr>
          <w:rFonts w:cstheme="minorHAnsi"/>
          <w:b/>
          <w:sz w:val="20"/>
          <w:szCs w:val="20"/>
          <w:shd w:val="clear" w:color="auto" w:fill="FFFFFF"/>
        </w:rPr>
        <w:t>ících díky inovativním postupům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ve výuce sociálních témat, jako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jsou duševní zdraví, aktivní přístup k vlastní budoucnosti a svému okolí, sociální spravedlnost a tolerance, rovnost mužů a žen, migrace, chudoba, mezigenerační dialog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a další. A v neposlední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řadě přispívá k duševní pohodě žactva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tím, že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 xml:space="preserve">otevírá 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často složitá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aktuální témata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 xml:space="preserve"> a nabízí možnost </w:t>
      </w:r>
      <w:r w:rsidR="007E4B97" w:rsidRPr="00FE2052">
        <w:rPr>
          <w:rFonts w:cstheme="minorHAnsi"/>
          <w:b/>
          <w:sz w:val="20"/>
          <w:szCs w:val="20"/>
          <w:shd w:val="clear" w:color="auto" w:fill="FFFFFF"/>
        </w:rPr>
        <w:t>podílet se na jejich řešení</w:t>
      </w:r>
      <w:r w:rsidR="007E4B97" w:rsidRPr="00FE2052">
        <w:rPr>
          <w:rFonts w:cstheme="minorHAnsi"/>
          <w:sz w:val="20"/>
          <w:szCs w:val="20"/>
          <w:shd w:val="clear" w:color="auto" w:fill="FFFFFF"/>
        </w:rPr>
        <w:t>.</w:t>
      </w:r>
    </w:p>
    <w:p w14:paraId="5F684031" w14:textId="379F6C21" w:rsidR="00CC087B" w:rsidRPr="00FE2052" w:rsidRDefault="003B25D2" w:rsidP="00574EB2">
      <w:pPr>
        <w:spacing w:after="0"/>
        <w:rPr>
          <w:b/>
          <w:bCs/>
          <w:sz w:val="20"/>
          <w:szCs w:val="20"/>
          <w:shd w:val="clear" w:color="auto" w:fill="FFFFFF"/>
        </w:rPr>
      </w:pPr>
      <w:r w:rsidRPr="00FE2052">
        <w:rPr>
          <w:sz w:val="20"/>
          <w:szCs w:val="20"/>
          <w:shd w:val="clear" w:color="auto" w:fill="FFFFFF"/>
        </w:rPr>
        <w:t xml:space="preserve">Základním principem </w:t>
      </w:r>
      <w:r w:rsidR="00CC087B" w:rsidRPr="00FE2052">
        <w:rPr>
          <w:sz w:val="20"/>
          <w:szCs w:val="20"/>
          <w:shd w:val="clear" w:color="auto" w:fill="FFFFFF"/>
        </w:rPr>
        <w:t xml:space="preserve">podpory </w:t>
      </w:r>
      <w:r w:rsidR="00CC087B" w:rsidRPr="00FE2052">
        <w:rPr>
          <w:b/>
          <w:bCs/>
          <w:sz w:val="20"/>
          <w:szCs w:val="20"/>
          <w:shd w:val="clear" w:color="auto" w:fill="FFFFFF"/>
        </w:rPr>
        <w:t>na cestě ke Škole solidární</w:t>
      </w:r>
      <w:r w:rsidR="00CC087B" w:rsidRPr="00FE2052">
        <w:rPr>
          <w:sz w:val="20"/>
          <w:szCs w:val="20"/>
          <w:shd w:val="clear" w:color="auto" w:fill="FFFFFF"/>
        </w:rPr>
        <w:t xml:space="preserve"> je </w:t>
      </w:r>
      <w:r w:rsidR="00FE2052">
        <w:rPr>
          <w:b/>
          <w:bCs/>
          <w:sz w:val="20"/>
          <w:szCs w:val="20"/>
          <w:shd w:val="clear" w:color="auto" w:fill="FFFFFF"/>
        </w:rPr>
        <w:t>osvědčený třífázový postup:</w:t>
      </w:r>
      <w:r w:rsidR="00CC087B" w:rsidRPr="00FE2052">
        <w:rPr>
          <w:b/>
          <w:bCs/>
          <w:sz w:val="20"/>
          <w:szCs w:val="20"/>
          <w:shd w:val="clear" w:color="auto" w:fill="FFFFFF"/>
        </w:rPr>
        <w:t xml:space="preserve"> Ukážeme – Naučíme – Reflektujeme a posilujeme</w:t>
      </w:r>
      <w:r w:rsidR="00CC087B" w:rsidRPr="00FE2052">
        <w:rPr>
          <w:sz w:val="20"/>
          <w:szCs w:val="20"/>
          <w:shd w:val="clear" w:color="auto" w:fill="FFFFFF"/>
        </w:rPr>
        <w:t xml:space="preserve">. Se školou </w:t>
      </w:r>
      <w:r w:rsidR="00CC087B" w:rsidRPr="00FE2052">
        <w:rPr>
          <w:b/>
          <w:bCs/>
          <w:sz w:val="20"/>
          <w:szCs w:val="20"/>
          <w:shd w:val="clear" w:color="auto" w:fill="FFFFFF"/>
        </w:rPr>
        <w:t>spolupracujeme</w:t>
      </w:r>
      <w:r w:rsidR="00CC087B" w:rsidRPr="00FE2052">
        <w:rPr>
          <w:sz w:val="20"/>
          <w:szCs w:val="20"/>
          <w:shd w:val="clear" w:color="auto" w:fill="FFFFFF"/>
        </w:rPr>
        <w:t xml:space="preserve"> na všech úrovní </w:t>
      </w:r>
      <w:r w:rsidR="00CC087B" w:rsidRPr="00FE2052">
        <w:rPr>
          <w:b/>
          <w:bCs/>
          <w:sz w:val="20"/>
          <w:szCs w:val="20"/>
          <w:shd w:val="clear" w:color="auto" w:fill="FFFFFF"/>
        </w:rPr>
        <w:t>po celý školní rok</w:t>
      </w:r>
      <w:r w:rsidR="00DB1132" w:rsidRPr="00FE2052">
        <w:rPr>
          <w:sz w:val="20"/>
          <w:szCs w:val="20"/>
          <w:shd w:val="clear" w:color="auto" w:fill="FFFFFF"/>
        </w:rPr>
        <w:t>. Naši zkušení lektoři a lektorky realizují workshopy pro žactvo a metodick</w:t>
      </w:r>
      <w:r w:rsidRPr="00FE2052">
        <w:rPr>
          <w:sz w:val="20"/>
          <w:szCs w:val="20"/>
          <w:shd w:val="clear" w:color="auto" w:fill="FFFFFF"/>
        </w:rPr>
        <w:t xml:space="preserve">y </w:t>
      </w:r>
      <w:r w:rsidR="1FA2332B" w:rsidRPr="00FE2052">
        <w:rPr>
          <w:sz w:val="20"/>
          <w:szCs w:val="20"/>
          <w:shd w:val="clear" w:color="auto" w:fill="FFFFFF"/>
        </w:rPr>
        <w:t xml:space="preserve">podporují </w:t>
      </w:r>
      <w:r w:rsidRPr="00FE2052">
        <w:rPr>
          <w:sz w:val="20"/>
          <w:szCs w:val="20"/>
          <w:shd w:val="clear" w:color="auto" w:fill="FFFFFF"/>
        </w:rPr>
        <w:t>vyučující</w:t>
      </w:r>
      <w:r w:rsidR="00DB1132" w:rsidRPr="00FE2052">
        <w:rPr>
          <w:sz w:val="20"/>
          <w:szCs w:val="20"/>
          <w:shd w:val="clear" w:color="auto" w:fill="FFFFFF"/>
        </w:rPr>
        <w:t xml:space="preserve">. V programu </w:t>
      </w:r>
      <w:r w:rsidRPr="00FE2052">
        <w:rPr>
          <w:b/>
          <w:bCs/>
          <w:sz w:val="20"/>
          <w:szCs w:val="20"/>
          <w:shd w:val="clear" w:color="auto" w:fill="FFFFFF"/>
        </w:rPr>
        <w:t>využíváme</w:t>
      </w:r>
      <w:r w:rsidR="00DB1132" w:rsidRPr="00FE2052">
        <w:rPr>
          <w:b/>
          <w:bCs/>
          <w:sz w:val="20"/>
          <w:szCs w:val="20"/>
          <w:shd w:val="clear" w:color="auto" w:fill="FFFFFF"/>
        </w:rPr>
        <w:t xml:space="preserve"> inspirativní zdroje, které jsme pro jeho potřeby vyvinuli</w:t>
      </w:r>
      <w:r w:rsidR="00DB1132" w:rsidRPr="00FE2052">
        <w:rPr>
          <w:sz w:val="20"/>
          <w:szCs w:val="20"/>
          <w:shd w:val="clear" w:color="auto" w:fill="FFFFFF"/>
        </w:rPr>
        <w:t xml:space="preserve">, jako </w:t>
      </w:r>
      <w:r w:rsidR="00DB1132" w:rsidRPr="00FE2052">
        <w:rPr>
          <w:b/>
          <w:bCs/>
          <w:sz w:val="20"/>
          <w:szCs w:val="20"/>
          <w:shd w:val="clear" w:color="auto" w:fill="FFFFFF"/>
        </w:rPr>
        <w:t xml:space="preserve">jsou </w:t>
      </w:r>
      <w:r w:rsidR="00FE2052">
        <w:rPr>
          <w:b/>
          <w:bCs/>
          <w:sz w:val="20"/>
          <w:szCs w:val="20"/>
          <w:shd w:val="clear" w:color="auto" w:fill="FFFFFF"/>
        </w:rPr>
        <w:t>e</w:t>
      </w:r>
      <w:r w:rsidR="00DB1132" w:rsidRPr="00FE2052">
        <w:rPr>
          <w:b/>
          <w:bCs/>
          <w:sz w:val="20"/>
          <w:szCs w:val="20"/>
          <w:shd w:val="clear" w:color="auto" w:fill="FFFFFF"/>
        </w:rPr>
        <w:t>-</w:t>
      </w:r>
      <w:proofErr w:type="spellStart"/>
      <w:r w:rsidR="00DB1132" w:rsidRPr="00FE2052">
        <w:rPr>
          <w:b/>
          <w:bCs/>
          <w:sz w:val="20"/>
          <w:szCs w:val="20"/>
          <w:shd w:val="clear" w:color="auto" w:fill="FFFFFF"/>
        </w:rPr>
        <w:t>learning</w:t>
      </w:r>
      <w:proofErr w:type="spellEnd"/>
      <w:r w:rsidR="00DB1132" w:rsidRPr="00FE2052">
        <w:rPr>
          <w:b/>
          <w:bCs/>
          <w:sz w:val="20"/>
          <w:szCs w:val="20"/>
          <w:shd w:val="clear" w:color="auto" w:fill="FFFFFF"/>
        </w:rPr>
        <w:t xml:space="preserve"> „Učíme o udržitelném světě“, Živá knihovna online a metodika Akademie </w:t>
      </w:r>
      <w:proofErr w:type="spellStart"/>
      <w:r w:rsidR="00DB1132" w:rsidRPr="00FE2052">
        <w:rPr>
          <w:b/>
          <w:bCs/>
          <w:sz w:val="20"/>
          <w:szCs w:val="20"/>
          <w:shd w:val="clear" w:color="auto" w:fill="FFFFFF"/>
        </w:rPr>
        <w:t>Young</w:t>
      </w:r>
      <w:proofErr w:type="spellEnd"/>
      <w:r w:rsidR="00DB1132" w:rsidRPr="00FE2052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B1132" w:rsidRPr="00FE2052">
        <w:rPr>
          <w:b/>
          <w:bCs/>
          <w:sz w:val="20"/>
          <w:szCs w:val="20"/>
          <w:shd w:val="clear" w:color="auto" w:fill="FFFFFF"/>
        </w:rPr>
        <w:t>Caritas</w:t>
      </w:r>
      <w:proofErr w:type="spellEnd"/>
      <w:r w:rsidR="00DB1132" w:rsidRPr="00FE2052">
        <w:rPr>
          <w:b/>
          <w:bCs/>
          <w:sz w:val="20"/>
          <w:szCs w:val="20"/>
          <w:shd w:val="clear" w:color="auto" w:fill="FFFFFF"/>
        </w:rPr>
        <w:t xml:space="preserve">. </w:t>
      </w:r>
      <w:r w:rsidR="00DB1132" w:rsidRPr="00FE2052">
        <w:rPr>
          <w:sz w:val="20"/>
          <w:szCs w:val="20"/>
          <w:shd w:val="clear" w:color="auto" w:fill="FFFFFF"/>
        </w:rPr>
        <w:t xml:space="preserve">Se školou zůstáváme v kontaktu i po skončení programu, kdy může využít následných </w:t>
      </w:r>
      <w:r w:rsidR="00DB1132" w:rsidRPr="00FE2052">
        <w:rPr>
          <w:b/>
          <w:bCs/>
          <w:sz w:val="20"/>
          <w:szCs w:val="20"/>
          <w:shd w:val="clear" w:color="auto" w:fill="FFFFFF"/>
        </w:rPr>
        <w:t>konzultačních služeb</w:t>
      </w:r>
      <w:r w:rsidR="00DB1132" w:rsidRPr="00FE2052">
        <w:rPr>
          <w:sz w:val="20"/>
          <w:szCs w:val="20"/>
          <w:shd w:val="clear" w:color="auto" w:fill="FFFFFF"/>
        </w:rPr>
        <w:t xml:space="preserve"> v oblasti školních vzdělávacích programů nebo </w:t>
      </w:r>
      <w:r w:rsidR="00DB1132" w:rsidRPr="00FE2052">
        <w:rPr>
          <w:b/>
          <w:bCs/>
          <w:sz w:val="20"/>
          <w:szCs w:val="20"/>
          <w:shd w:val="clear" w:color="auto" w:fill="FFFFFF"/>
        </w:rPr>
        <w:t>získat supervizní či mentorskou podporu.</w:t>
      </w:r>
    </w:p>
    <w:p w14:paraId="2208D3EA" w14:textId="77777777" w:rsidR="00574EB2" w:rsidRPr="00FE2052" w:rsidRDefault="00574EB2" w:rsidP="00574EB2">
      <w:pPr>
        <w:spacing w:after="0"/>
        <w:rPr>
          <w:b/>
          <w:bCs/>
          <w:sz w:val="20"/>
          <w:szCs w:val="20"/>
          <w:shd w:val="clear" w:color="auto" w:fill="FFFFFF"/>
        </w:rPr>
      </w:pPr>
    </w:p>
    <w:p w14:paraId="3D737D08" w14:textId="05D5B6E7" w:rsidR="00011395" w:rsidRPr="00FE2052" w:rsidRDefault="00520A38" w:rsidP="5D70EEEF">
      <w:pPr>
        <w:rPr>
          <w:color w:val="FF0000"/>
          <w:sz w:val="20"/>
          <w:szCs w:val="20"/>
          <w:shd w:val="clear" w:color="auto" w:fill="FFFFFF"/>
        </w:rPr>
      </w:pPr>
      <w:r w:rsidRPr="00FD4827">
        <w:rPr>
          <w:b/>
          <w:sz w:val="20"/>
          <w:szCs w:val="20"/>
          <w:shd w:val="clear" w:color="auto" w:fill="FFFFFF"/>
        </w:rPr>
        <w:t>Aktuálně</w:t>
      </w:r>
      <w:r w:rsidRPr="00FE2052">
        <w:rPr>
          <w:sz w:val="20"/>
          <w:szCs w:val="20"/>
          <w:shd w:val="clear" w:color="auto" w:fill="FFFFFF"/>
        </w:rPr>
        <w:t xml:space="preserve"> se nám uvolnila kapacita </w:t>
      </w:r>
      <w:r w:rsidRPr="00FE2052">
        <w:rPr>
          <w:bCs/>
          <w:sz w:val="20"/>
          <w:szCs w:val="20"/>
          <w:shd w:val="clear" w:color="auto" w:fill="FFFFFF"/>
        </w:rPr>
        <w:t>a</w:t>
      </w:r>
      <w:r w:rsidRPr="00FE2052">
        <w:rPr>
          <w:b/>
          <w:bCs/>
          <w:sz w:val="20"/>
          <w:szCs w:val="20"/>
          <w:shd w:val="clear" w:color="auto" w:fill="FFFFFF"/>
        </w:rPr>
        <w:t xml:space="preserve"> do programu Škola solidární přijímáme nové školy</w:t>
      </w:r>
      <w:r w:rsidR="00FE2052">
        <w:rPr>
          <w:sz w:val="20"/>
          <w:szCs w:val="20"/>
          <w:shd w:val="clear" w:color="auto" w:fill="FFFFFF"/>
        </w:rPr>
        <w:t>, s</w:t>
      </w:r>
      <w:r w:rsidR="00574EB2" w:rsidRPr="00FE2052">
        <w:rPr>
          <w:sz w:val="20"/>
          <w:szCs w:val="20"/>
          <w:shd w:val="clear" w:color="auto" w:fill="FFFFFF"/>
        </w:rPr>
        <w:t xml:space="preserve"> nimiž</w:t>
      </w:r>
      <w:r w:rsidRPr="00FE2052">
        <w:rPr>
          <w:sz w:val="20"/>
          <w:szCs w:val="20"/>
          <w:shd w:val="clear" w:color="auto" w:fill="FFFFFF"/>
        </w:rPr>
        <w:t xml:space="preserve"> budeme spolupracovat v následujícím školním roce. </w:t>
      </w:r>
      <w:r w:rsidRPr="00FE2052">
        <w:rPr>
          <w:i/>
          <w:sz w:val="20"/>
          <w:szCs w:val="20"/>
          <w:shd w:val="clear" w:color="auto" w:fill="FFFFFF"/>
        </w:rPr>
        <w:t>„</w:t>
      </w:r>
      <w:r w:rsidR="3C13695F" w:rsidRPr="00FE2052">
        <w:rPr>
          <w:rFonts w:ascii="Calibri" w:eastAsia="Calibri" w:hAnsi="Calibri" w:cs="Calibri"/>
          <w:i/>
          <w:sz w:val="20"/>
          <w:szCs w:val="20"/>
        </w:rPr>
        <w:t>V rámci našeho programu Škola solidární s</w:t>
      </w:r>
      <w:r w:rsidR="00574EB2" w:rsidRPr="00FE2052">
        <w:rPr>
          <w:rFonts w:ascii="Calibri" w:eastAsia="Calibri" w:hAnsi="Calibri" w:cs="Calibri"/>
          <w:i/>
          <w:sz w:val="20"/>
          <w:szCs w:val="20"/>
        </w:rPr>
        <w:t>e snažíme zajistit, aby se žactvo i vyučující</w:t>
      </w:r>
      <w:r w:rsidR="3C13695F" w:rsidRPr="00FE2052">
        <w:rPr>
          <w:rFonts w:ascii="Calibri" w:eastAsia="Calibri" w:hAnsi="Calibri" w:cs="Calibri"/>
          <w:i/>
          <w:sz w:val="20"/>
          <w:szCs w:val="20"/>
        </w:rPr>
        <w:t xml:space="preserve"> cítili ve škole dobře a měli podmínky pro svůj osobní a profesní rozvoj. Participace všech členů školní komunity hraje klíčovou roli při vytváření prostředí, kde se každý cítí vyslyšen a respektován. Zapojení do společných aktivit nejen posiluje osobní pohodu, ale také přispívá k rozvoji solidarity, která je základem silné a soudržné </w:t>
      </w:r>
      <w:r w:rsidR="452E3E53" w:rsidRPr="00FE2052">
        <w:rPr>
          <w:rFonts w:ascii="Calibri" w:eastAsia="Calibri" w:hAnsi="Calibri" w:cs="Calibri"/>
          <w:i/>
          <w:sz w:val="20"/>
          <w:szCs w:val="20"/>
        </w:rPr>
        <w:t>společnosti</w:t>
      </w:r>
      <w:r w:rsidR="00574EB2" w:rsidRPr="00FE2052">
        <w:rPr>
          <w:rFonts w:ascii="Calibri" w:eastAsia="Calibri" w:hAnsi="Calibri" w:cs="Calibri"/>
          <w:i/>
          <w:sz w:val="20"/>
          <w:szCs w:val="20"/>
        </w:rPr>
        <w:t>,</w:t>
      </w:r>
      <w:r w:rsidRPr="00FE2052">
        <w:rPr>
          <w:i/>
          <w:sz w:val="20"/>
          <w:szCs w:val="20"/>
          <w:shd w:val="clear" w:color="auto" w:fill="FFFFFF"/>
        </w:rPr>
        <w:t>“</w:t>
      </w:r>
      <w:r w:rsidR="00574EB2" w:rsidRPr="00FE2052">
        <w:rPr>
          <w:sz w:val="20"/>
          <w:szCs w:val="20"/>
          <w:shd w:val="clear" w:color="auto" w:fill="FFFFFF"/>
        </w:rPr>
        <w:t xml:space="preserve"> vysvětluje </w:t>
      </w:r>
      <w:r w:rsidR="00574EB2" w:rsidRPr="00FE2052">
        <w:rPr>
          <w:b/>
          <w:sz w:val="20"/>
          <w:szCs w:val="20"/>
          <w:shd w:val="clear" w:color="auto" w:fill="FFFFFF"/>
        </w:rPr>
        <w:t xml:space="preserve">koordinátorka </w:t>
      </w:r>
      <w:proofErr w:type="spellStart"/>
      <w:r w:rsidR="00574EB2" w:rsidRPr="00FE2052">
        <w:rPr>
          <w:b/>
          <w:sz w:val="20"/>
          <w:szCs w:val="20"/>
          <w:shd w:val="clear" w:color="auto" w:fill="FFFFFF"/>
        </w:rPr>
        <w:t>Young</w:t>
      </w:r>
      <w:proofErr w:type="spellEnd"/>
      <w:r w:rsidR="00574EB2" w:rsidRPr="00FE2052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="00574EB2" w:rsidRPr="00FE2052">
        <w:rPr>
          <w:b/>
          <w:sz w:val="20"/>
          <w:szCs w:val="20"/>
          <w:shd w:val="clear" w:color="auto" w:fill="FFFFFF"/>
        </w:rPr>
        <w:t>Caritas</w:t>
      </w:r>
      <w:proofErr w:type="spellEnd"/>
      <w:r w:rsidR="00574EB2" w:rsidRPr="00FE2052">
        <w:rPr>
          <w:b/>
          <w:sz w:val="20"/>
          <w:szCs w:val="20"/>
          <w:shd w:val="clear" w:color="auto" w:fill="FFFFFF"/>
        </w:rPr>
        <w:t xml:space="preserve"> Česká republika Petra Cmárová.</w:t>
      </w:r>
    </w:p>
    <w:p w14:paraId="146EB5F2" w14:textId="3EC7DA31" w:rsidR="001049F4" w:rsidRDefault="001049F4">
      <w:pPr>
        <w:rPr>
          <w:rFonts w:cstheme="minorHAnsi"/>
          <w:shd w:val="clear" w:color="auto" w:fill="FFFFFF"/>
        </w:rPr>
      </w:pPr>
      <w:r w:rsidRPr="00FE2052">
        <w:rPr>
          <w:rFonts w:cstheme="minorHAnsi"/>
          <w:sz w:val="20"/>
          <w:szCs w:val="20"/>
          <w:shd w:val="clear" w:color="auto" w:fill="FFFFFF"/>
        </w:rPr>
        <w:t xml:space="preserve">Pro Školu sv. Augustina platí certifikát Školy solidární od 14. 6. 2024 do 14. 6. 2026, pro Základní školu Pod </w:t>
      </w:r>
      <w:proofErr w:type="spellStart"/>
      <w:r w:rsidRPr="00FE2052">
        <w:rPr>
          <w:rFonts w:cstheme="minorHAnsi"/>
          <w:sz w:val="20"/>
          <w:szCs w:val="20"/>
          <w:shd w:val="clear" w:color="auto" w:fill="FFFFFF"/>
        </w:rPr>
        <w:t>Žvahovem</w:t>
      </w:r>
      <w:proofErr w:type="spellEnd"/>
      <w:r w:rsidRPr="00FE2052">
        <w:rPr>
          <w:rFonts w:cstheme="minorHAnsi"/>
          <w:sz w:val="20"/>
          <w:szCs w:val="20"/>
          <w:shd w:val="clear" w:color="auto" w:fill="FFFFFF"/>
        </w:rPr>
        <w:t xml:space="preserve"> od 20. 6. 2024 do 20. 6. 2026. </w:t>
      </w:r>
      <w:r w:rsidRPr="00FE2052">
        <w:rPr>
          <w:rFonts w:cstheme="minorHAnsi"/>
          <w:b/>
          <w:sz w:val="20"/>
          <w:szCs w:val="20"/>
          <w:shd w:val="clear" w:color="auto" w:fill="FFFFFF"/>
        </w:rPr>
        <w:t>Certifikát může být prodloužen</w:t>
      </w:r>
      <w:r w:rsidRPr="00FE2052">
        <w:rPr>
          <w:rFonts w:cstheme="minorHAnsi"/>
          <w:sz w:val="20"/>
          <w:szCs w:val="20"/>
          <w:shd w:val="clear" w:color="auto" w:fill="FFFFFF"/>
        </w:rPr>
        <w:t xml:space="preserve">, pokud škola prokáže, že i </w:t>
      </w:r>
      <w:r w:rsidRPr="00FE2052">
        <w:rPr>
          <w:rFonts w:cstheme="minorHAnsi"/>
          <w:b/>
          <w:sz w:val="20"/>
          <w:szCs w:val="20"/>
          <w:shd w:val="clear" w:color="auto" w:fill="FFFFFF"/>
        </w:rPr>
        <w:t>nadále naplňuje zásady Desatera Školy solidární</w:t>
      </w:r>
      <w:r w:rsidRPr="00FE2052">
        <w:rPr>
          <w:rFonts w:cstheme="minorHAnsi"/>
          <w:sz w:val="20"/>
          <w:szCs w:val="20"/>
          <w:shd w:val="clear" w:color="auto" w:fill="FFFFFF"/>
        </w:rPr>
        <w:t>. To v plném zněn</w:t>
      </w:r>
      <w:r w:rsidR="00FE2052">
        <w:rPr>
          <w:rFonts w:cstheme="minorHAnsi"/>
          <w:sz w:val="20"/>
          <w:szCs w:val="20"/>
          <w:shd w:val="clear" w:color="auto" w:fill="FFFFFF"/>
        </w:rPr>
        <w:t xml:space="preserve">í najdete na webových stránkách </w:t>
      </w:r>
      <w:hyperlink r:id="rId10" w:history="1">
        <w:r w:rsidR="00574EB2" w:rsidRPr="00FE2052">
          <w:rPr>
            <w:rStyle w:val="Hypertextovodkaz"/>
            <w:rFonts w:cstheme="minorHAnsi"/>
            <w:b/>
            <w:sz w:val="20"/>
            <w:szCs w:val="20"/>
            <w:shd w:val="clear" w:color="auto" w:fill="FFFFFF"/>
          </w:rPr>
          <w:t>www.youngcaritas.cz</w:t>
        </w:r>
      </w:hyperlink>
      <w:r w:rsidRPr="00FE2052">
        <w:rPr>
          <w:rFonts w:cstheme="minorHAnsi"/>
          <w:sz w:val="20"/>
          <w:szCs w:val="20"/>
          <w:shd w:val="clear" w:color="auto" w:fill="FFFFFF"/>
        </w:rPr>
        <w:t>.</w:t>
      </w:r>
    </w:p>
    <w:p w14:paraId="36C6E2AD" w14:textId="511CF1AB" w:rsidR="00574EB2" w:rsidRPr="001049F4" w:rsidRDefault="005D2C0E" w:rsidP="00FE2052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noProof/>
          <w:shd w:val="clear" w:color="auto" w:fill="FFFFFF"/>
          <w:lang w:eastAsia="cs-CZ"/>
        </w:rPr>
        <w:drawing>
          <wp:inline distT="0" distB="0" distL="0" distR="0" wp14:anchorId="481B261D" wp14:editId="789B81DF">
            <wp:extent cx="1059382" cy="107203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ŠKOLA-SOLIDÁRNÍ_Final_RGB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01" cy="112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05E98" w14:textId="77777777" w:rsidR="00520A38" w:rsidRDefault="00520A38">
      <w:pPr>
        <w:rPr>
          <w:rFonts w:cstheme="minorHAnsi"/>
          <w:shd w:val="clear" w:color="auto" w:fill="FFFFFF"/>
        </w:rPr>
      </w:pPr>
    </w:p>
    <w:p w14:paraId="4789BA05" w14:textId="77777777" w:rsidR="00520A38" w:rsidRDefault="00520A38">
      <w:pPr>
        <w:rPr>
          <w:rFonts w:cstheme="minorHAnsi"/>
          <w:shd w:val="clear" w:color="auto" w:fill="FFFFFF"/>
        </w:rPr>
      </w:pPr>
      <w:bookmarkStart w:id="0" w:name="_GoBack"/>
      <w:bookmarkEnd w:id="0"/>
    </w:p>
    <w:p w14:paraId="09B232A1" w14:textId="77777777" w:rsidR="00520A38" w:rsidRDefault="00520A38" w:rsidP="00520A38">
      <w:pPr>
        <w:spacing w:after="0"/>
        <w:rPr>
          <w:rFonts w:cstheme="minorHAnsi"/>
          <w:shd w:val="clear" w:color="auto" w:fill="FFFFFF"/>
        </w:rPr>
      </w:pPr>
    </w:p>
    <w:p w14:paraId="144CF1AE" w14:textId="77777777" w:rsidR="00520A38" w:rsidRDefault="00520A38" w:rsidP="00520A38">
      <w:pPr>
        <w:spacing w:after="0"/>
        <w:rPr>
          <w:rFonts w:cstheme="minorHAnsi"/>
          <w:shd w:val="clear" w:color="auto" w:fill="FFFFFF"/>
        </w:rPr>
      </w:pPr>
    </w:p>
    <w:p w14:paraId="2BC8C82C" w14:textId="77777777" w:rsidR="00520A38" w:rsidRDefault="00520A38" w:rsidP="00520A38">
      <w:pPr>
        <w:spacing w:after="0"/>
        <w:rPr>
          <w:rFonts w:cstheme="minorHAnsi"/>
          <w:shd w:val="clear" w:color="auto" w:fill="FFFFFF"/>
        </w:rPr>
      </w:pPr>
    </w:p>
    <w:sectPr w:rsidR="00520A3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7950" w14:textId="77777777" w:rsidR="00574EB2" w:rsidRDefault="00574EB2" w:rsidP="00574EB2">
      <w:pPr>
        <w:spacing w:after="0" w:line="240" w:lineRule="auto"/>
      </w:pPr>
      <w:r>
        <w:separator/>
      </w:r>
    </w:p>
  </w:endnote>
  <w:endnote w:type="continuationSeparator" w:id="0">
    <w:p w14:paraId="28E8D506" w14:textId="77777777" w:rsidR="00574EB2" w:rsidRDefault="00574EB2" w:rsidP="0057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D788" w14:textId="77777777" w:rsidR="00574EB2" w:rsidRDefault="00574EB2" w:rsidP="00574EB2">
    <w:pPr>
      <w:spacing w:after="0"/>
      <w:rPr>
        <w:rFonts w:cstheme="minorHAnsi"/>
        <w:shd w:val="clear" w:color="auto" w:fill="FFFFFF"/>
      </w:rPr>
    </w:pPr>
    <w:r>
      <w:rPr>
        <w:rFonts w:cstheme="minorHAnsi"/>
        <w:shd w:val="clear" w:color="auto" w:fill="FFFFFF"/>
      </w:rPr>
      <w:t>Kateřina Čopjaková, PR a mediální koordinátorka</w:t>
    </w:r>
  </w:p>
  <w:p w14:paraId="37847770" w14:textId="77777777" w:rsidR="00574EB2" w:rsidRDefault="00574EB2" w:rsidP="00574EB2">
    <w:pPr>
      <w:spacing w:after="0"/>
      <w:rPr>
        <w:rStyle w:val="Hypertextovodkaz"/>
        <w:rFonts w:cstheme="minorHAnsi"/>
        <w:shd w:val="clear" w:color="auto" w:fill="FFFFFF"/>
      </w:rPr>
    </w:pPr>
    <w:hyperlink r:id="rId1" w:history="1">
      <w:r w:rsidRPr="001126BA">
        <w:rPr>
          <w:rStyle w:val="Hypertextovodkaz"/>
          <w:rFonts w:cstheme="minorHAnsi"/>
          <w:shd w:val="clear" w:color="auto" w:fill="FFFFFF"/>
        </w:rPr>
        <w:t>katerina.copjakova@charita.cz</w:t>
      </w:r>
    </w:hyperlink>
  </w:p>
  <w:p w14:paraId="6FE6E76A" w14:textId="42CC5B67" w:rsidR="00574EB2" w:rsidRDefault="00574EB2" w:rsidP="00574EB2">
    <w:pPr>
      <w:spacing w:after="0"/>
      <w:rPr>
        <w:rFonts w:cstheme="minorHAnsi"/>
        <w:shd w:val="clear" w:color="auto" w:fill="FFFFFF"/>
      </w:rPr>
    </w:pPr>
    <w:r w:rsidRPr="00354266">
      <w:rPr>
        <w:rFonts w:cstheme="minorHAnsi"/>
        <w:shd w:val="clear" w:color="auto" w:fill="FFFFFF"/>
      </w:rPr>
      <w:t>+420 731 614</w:t>
    </w:r>
    <w:r>
      <w:rPr>
        <w:rFonts w:cstheme="minorHAnsi"/>
        <w:shd w:val="clear" w:color="auto" w:fill="FFFFFF"/>
      </w:rPr>
      <w:t> </w:t>
    </w:r>
    <w:r w:rsidRPr="00354266">
      <w:rPr>
        <w:rFonts w:cstheme="minorHAnsi"/>
        <w:shd w:val="clear" w:color="auto" w:fill="FFFFFF"/>
      </w:rPr>
      <w:t>612</w:t>
    </w:r>
  </w:p>
  <w:p w14:paraId="49A2F12D" w14:textId="41D71AB1" w:rsidR="00574EB2" w:rsidRDefault="00574EB2">
    <w:pPr>
      <w:pStyle w:val="Zpat"/>
    </w:pPr>
  </w:p>
  <w:p w14:paraId="30700C94" w14:textId="77777777" w:rsidR="00574EB2" w:rsidRDefault="00574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CCF8" w14:textId="77777777" w:rsidR="00574EB2" w:rsidRDefault="00574EB2" w:rsidP="00574EB2">
      <w:pPr>
        <w:spacing w:after="0" w:line="240" w:lineRule="auto"/>
      </w:pPr>
      <w:r>
        <w:separator/>
      </w:r>
    </w:p>
  </w:footnote>
  <w:footnote w:type="continuationSeparator" w:id="0">
    <w:p w14:paraId="127B72D4" w14:textId="77777777" w:rsidR="00574EB2" w:rsidRDefault="00574EB2" w:rsidP="0057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64"/>
    <w:rsid w:val="00011395"/>
    <w:rsid w:val="001049F4"/>
    <w:rsid w:val="00354266"/>
    <w:rsid w:val="003B25D2"/>
    <w:rsid w:val="00520A38"/>
    <w:rsid w:val="00574EB2"/>
    <w:rsid w:val="005D2C0E"/>
    <w:rsid w:val="00752564"/>
    <w:rsid w:val="007E4B97"/>
    <w:rsid w:val="00A016D3"/>
    <w:rsid w:val="00A536DA"/>
    <w:rsid w:val="00CC087B"/>
    <w:rsid w:val="00D703BE"/>
    <w:rsid w:val="00DB1132"/>
    <w:rsid w:val="00DD7B5F"/>
    <w:rsid w:val="00F22991"/>
    <w:rsid w:val="00FD4827"/>
    <w:rsid w:val="00FE2052"/>
    <w:rsid w:val="064EC613"/>
    <w:rsid w:val="0B533DAA"/>
    <w:rsid w:val="1FA2332B"/>
    <w:rsid w:val="3C13695F"/>
    <w:rsid w:val="452E3E53"/>
    <w:rsid w:val="4CED4088"/>
    <w:rsid w:val="5D70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5914"/>
  <w15:chartTrackingRefBased/>
  <w15:docId w15:val="{3684E619-C7C6-4B6F-B755-C3C5FE2F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E4B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20A3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EB2"/>
  </w:style>
  <w:style w:type="paragraph" w:styleId="Zpat">
    <w:name w:val="footer"/>
    <w:basedOn w:val="Normln"/>
    <w:link w:val="ZpatChar"/>
    <w:uiPriority w:val="99"/>
    <w:unhideWhenUsed/>
    <w:rsid w:val="0057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youngcaritas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copjakova@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297d49-6628-4f31-a96d-e5317fa516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F84266F6E8949AC092E398372021F" ma:contentTypeVersion="16" ma:contentTypeDescription="Vytvoří nový dokument" ma:contentTypeScope="" ma:versionID="cef13c47255bd6cec6c730dbd532ad8e">
  <xsd:schema xmlns:xsd="http://www.w3.org/2001/XMLSchema" xmlns:xs="http://www.w3.org/2001/XMLSchema" xmlns:p="http://schemas.microsoft.com/office/2006/metadata/properties" xmlns:ns3="91297d49-6628-4f31-a96d-e5317fa51674" xmlns:ns4="82413ff3-890f-4ce0-afd7-a29f66cbe00c" targetNamespace="http://schemas.microsoft.com/office/2006/metadata/properties" ma:root="true" ma:fieldsID="75cc8cf2a9695d207a0b40364650c33c" ns3:_="" ns4:_="">
    <xsd:import namespace="91297d49-6628-4f31-a96d-e5317fa51674"/>
    <xsd:import namespace="82413ff3-890f-4ce0-afd7-a29f66cbe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7d49-6628-4f31-a96d-e5317fa51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3ff3-890f-4ce0-afd7-a29f66cbe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EF777-6EA3-46D0-AD23-C6889F46B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EC122-3BFC-47AA-BEA9-7F9CE64CF61E}">
  <ds:schemaRefs>
    <ds:schemaRef ds:uri="82413ff3-890f-4ce0-afd7-a29f66cbe00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1297d49-6628-4f31-a96d-e5317fa516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4477BB-1508-48E0-8B69-BA4E30D7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97d49-6628-4f31-a96d-e5317fa51674"/>
    <ds:schemaRef ds:uri="82413ff3-890f-4ce0-afd7-a29f66cb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Čopjaková</dc:creator>
  <cp:keywords/>
  <dc:description/>
  <cp:lastModifiedBy>Kateřina Čopjaková</cp:lastModifiedBy>
  <cp:revision>8</cp:revision>
  <dcterms:created xsi:type="dcterms:W3CDTF">2024-06-25T09:25:00Z</dcterms:created>
  <dcterms:modified xsi:type="dcterms:W3CDTF">2024-06-26T04:54:00Z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0x010100CE3F84266F6E8949AC092E398372021F</vt:lpwstr>
  </property>
</Properties>
</file>